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9AB" w:rsidRPr="00B43E1B" w:rsidRDefault="003E4B84" w:rsidP="00E80CBE">
      <w:pPr>
        <w:pStyle w:val="a2"/>
        <w:rPr>
          <w:lang w:val="sr-Cyrl-RS"/>
        </w:rPr>
      </w:pPr>
      <w:r w:rsidRPr="000E2E06">
        <w:rPr>
          <w:rFonts w:hint="eastAsia"/>
        </w:rPr>
        <w:t>ПОВЕЗАНОСТ</w:t>
      </w:r>
      <w:r w:rsidRPr="000E2E06">
        <w:t xml:space="preserve"> </w:t>
      </w:r>
      <w:r w:rsidRPr="000E2E06">
        <w:rPr>
          <w:rFonts w:hint="eastAsia"/>
        </w:rPr>
        <w:t>СТЕПЕНА</w:t>
      </w:r>
      <w:r w:rsidRPr="000E2E06">
        <w:t xml:space="preserve"> </w:t>
      </w:r>
      <w:r w:rsidRPr="000E2E06">
        <w:rPr>
          <w:rFonts w:hint="eastAsia"/>
        </w:rPr>
        <w:t>ДЕПРЕСИВНОСТИ</w:t>
      </w:r>
      <w:r w:rsidRPr="000E2E06">
        <w:t xml:space="preserve"> </w:t>
      </w:r>
      <w:r w:rsidRPr="000E2E06">
        <w:rPr>
          <w:rFonts w:hint="eastAsia"/>
        </w:rPr>
        <w:t>И</w:t>
      </w:r>
      <w:r w:rsidRPr="000E2E06">
        <w:t xml:space="preserve"> </w:t>
      </w:r>
      <w:r w:rsidRPr="000E2E06">
        <w:rPr>
          <w:rFonts w:hint="eastAsia"/>
        </w:rPr>
        <w:t>СТАВОВА</w:t>
      </w:r>
      <w:r w:rsidRPr="000E2E06">
        <w:t xml:space="preserve"> </w:t>
      </w:r>
      <w:r w:rsidRPr="000E2E06">
        <w:rPr>
          <w:rFonts w:hint="eastAsia"/>
        </w:rPr>
        <w:t>ПРЕМА</w:t>
      </w:r>
      <w:r w:rsidRPr="000E2E06">
        <w:t xml:space="preserve"> </w:t>
      </w:r>
      <w:r w:rsidRPr="000E2E06">
        <w:rPr>
          <w:rFonts w:hint="eastAsia"/>
        </w:rPr>
        <w:t>БЕЗБЕДНОСТИ</w:t>
      </w:r>
      <w:r w:rsidRPr="000E2E06">
        <w:t xml:space="preserve"> </w:t>
      </w:r>
      <w:r w:rsidRPr="000E2E06">
        <w:rPr>
          <w:rFonts w:hint="eastAsia"/>
        </w:rPr>
        <w:t>САОБРАЋАЈА</w:t>
      </w:r>
      <w:r w:rsidRPr="006459FF">
        <w:t xml:space="preserve"> </w:t>
      </w:r>
      <w:r w:rsidR="00B43E1B">
        <w:rPr>
          <w:lang w:val="sr-Cyrl-RS"/>
        </w:rPr>
        <w:t>КОД МЛАДИХ</w:t>
      </w:r>
    </w:p>
    <w:p w:rsidR="001B6D67" w:rsidRPr="001B6D67" w:rsidRDefault="001B6D67" w:rsidP="001B6D67">
      <w:pPr>
        <w:pStyle w:val="a2"/>
      </w:pPr>
      <w:r w:rsidRPr="001B6D67">
        <w:t>RELATIONSHIP BETWEEN</w:t>
      </w:r>
      <w:r w:rsidR="00395C8F">
        <w:rPr>
          <w:lang w:val="sr-Cyrl-RS"/>
        </w:rPr>
        <w:t xml:space="preserve"> </w:t>
      </w:r>
      <w:r w:rsidR="00395C8F">
        <w:rPr>
          <w:lang w:val="en-US"/>
        </w:rPr>
        <w:t>LEVEL OF</w:t>
      </w:r>
      <w:r w:rsidRPr="001B6D67">
        <w:t xml:space="preserve"> DEPRESSI</w:t>
      </w:r>
      <w:r>
        <w:t>ON AND ATTITUDES TOWARDS ROAD</w:t>
      </w:r>
      <w:r w:rsidRPr="001B6D67">
        <w:t xml:space="preserve"> SAFETY IN YOUNG PEOPLE</w:t>
      </w:r>
    </w:p>
    <w:p w:rsidR="004A4828" w:rsidRPr="00451541" w:rsidRDefault="000E2E06" w:rsidP="008E537E">
      <w:pPr>
        <w:pStyle w:val="a3"/>
        <w:rPr>
          <w:lang w:val="sr-Cyrl-RS"/>
        </w:rPr>
      </w:pPr>
      <w:r>
        <w:rPr>
          <w:lang w:val="sr-Cyrl-RS"/>
        </w:rPr>
        <w:t>Ђорђе Петровић</w:t>
      </w:r>
      <w:r w:rsidR="004A4828" w:rsidRPr="00451541">
        <w:rPr>
          <w:rStyle w:val="FootnoteReference"/>
          <w:lang w:val="sr-Cyrl-RS"/>
        </w:rPr>
        <w:footnoteReference w:id="1"/>
      </w:r>
      <w:r w:rsidR="004A4828" w:rsidRPr="00451541">
        <w:rPr>
          <w:lang w:val="sr-Cyrl-RS"/>
        </w:rPr>
        <w:t xml:space="preserve">, </w:t>
      </w:r>
      <w:r>
        <w:rPr>
          <w:lang w:val="sr-Cyrl-RS"/>
        </w:rPr>
        <w:t>Гордана Цалић</w:t>
      </w:r>
      <w:r w:rsidR="004A4828" w:rsidRPr="00451541">
        <w:rPr>
          <w:rStyle w:val="FootnoteReference"/>
          <w:lang w:val="sr-Cyrl-RS"/>
        </w:rPr>
        <w:footnoteReference w:id="2"/>
      </w:r>
    </w:p>
    <w:p w:rsidR="004A4828" w:rsidRPr="006459FF" w:rsidRDefault="004A4828" w:rsidP="004A4828">
      <w:pPr>
        <w:pStyle w:val="Subtitle"/>
        <w:rPr>
          <w:rFonts w:ascii="Times New Roman" w:hAnsi="Times New Roman"/>
          <w:sz w:val="20"/>
          <w:szCs w:val="20"/>
        </w:rPr>
      </w:pPr>
    </w:p>
    <w:p w:rsidR="001A19AB" w:rsidRPr="006459FF" w:rsidRDefault="00A26BDF" w:rsidP="00A26BDF">
      <w:pPr>
        <w:pStyle w:val="-"/>
      </w:pPr>
      <w:r w:rsidRPr="006459FF">
        <w:rPr>
          <w:b/>
        </w:rPr>
        <w:t xml:space="preserve">Резиме:  </w:t>
      </w:r>
      <w:r w:rsidR="000E2E06" w:rsidRPr="000E2E06">
        <w:rPr>
          <w:rFonts w:hint="eastAsia"/>
        </w:rPr>
        <w:t>Човек</w:t>
      </w:r>
      <w:r w:rsidR="000E2E06" w:rsidRPr="000E2E06">
        <w:t xml:space="preserve"> </w:t>
      </w:r>
      <w:r w:rsidR="000E2E06" w:rsidRPr="000E2E06">
        <w:rPr>
          <w:rFonts w:hint="eastAsia"/>
        </w:rPr>
        <w:t>представља</w:t>
      </w:r>
      <w:r w:rsidR="000E2E06" w:rsidRPr="000E2E06">
        <w:t xml:space="preserve"> </w:t>
      </w:r>
      <w:r w:rsidR="000E2E06" w:rsidRPr="000E2E06">
        <w:rPr>
          <w:rFonts w:hint="eastAsia"/>
        </w:rPr>
        <w:t>најважнији</w:t>
      </w:r>
      <w:r w:rsidR="000E2E06" w:rsidRPr="000E2E06">
        <w:t xml:space="preserve"> </w:t>
      </w:r>
      <w:r w:rsidR="000E2E06" w:rsidRPr="000E2E06">
        <w:rPr>
          <w:rFonts w:hint="eastAsia"/>
        </w:rPr>
        <w:t>фактор</w:t>
      </w:r>
      <w:r w:rsidR="000E2E06" w:rsidRPr="000E2E06">
        <w:t xml:space="preserve"> </w:t>
      </w:r>
      <w:r w:rsidR="000E2E06" w:rsidRPr="000E2E06">
        <w:rPr>
          <w:rFonts w:hint="eastAsia"/>
        </w:rPr>
        <w:t>у</w:t>
      </w:r>
      <w:r w:rsidR="000E2E06" w:rsidRPr="000E2E06">
        <w:t xml:space="preserve"> </w:t>
      </w:r>
      <w:r w:rsidR="000E2E06" w:rsidRPr="000E2E06">
        <w:rPr>
          <w:rFonts w:hint="eastAsia"/>
        </w:rPr>
        <w:t>систему</w:t>
      </w:r>
      <w:r w:rsidR="000E2E06" w:rsidRPr="000E2E06">
        <w:t xml:space="preserve"> </w:t>
      </w:r>
      <w:r w:rsidR="000E2E06" w:rsidRPr="000E2E06">
        <w:rPr>
          <w:rFonts w:hint="eastAsia"/>
        </w:rPr>
        <w:t>човек</w:t>
      </w:r>
      <w:r w:rsidR="000E2E06" w:rsidRPr="000E2E06">
        <w:t>-</w:t>
      </w:r>
      <w:r w:rsidR="000E2E06" w:rsidRPr="000E2E06">
        <w:rPr>
          <w:rFonts w:hint="eastAsia"/>
        </w:rPr>
        <w:t>возило</w:t>
      </w:r>
      <w:r w:rsidR="000E2E06" w:rsidRPr="000E2E06">
        <w:t>-</w:t>
      </w:r>
      <w:r w:rsidR="000E2E06" w:rsidRPr="000E2E06">
        <w:rPr>
          <w:rFonts w:hint="eastAsia"/>
        </w:rPr>
        <w:t>пут</w:t>
      </w:r>
      <w:r w:rsidR="000E2E06" w:rsidRPr="000E2E06">
        <w:t>-</w:t>
      </w:r>
      <w:r w:rsidR="000E2E06" w:rsidRPr="000E2E06">
        <w:rPr>
          <w:rFonts w:hint="eastAsia"/>
        </w:rPr>
        <w:t>окружење</w:t>
      </w:r>
      <w:r w:rsidR="000E2E06" w:rsidRPr="000E2E06">
        <w:t xml:space="preserve"> </w:t>
      </w:r>
      <w:r w:rsidR="000E2E06" w:rsidRPr="000E2E06">
        <w:rPr>
          <w:rFonts w:hint="eastAsia"/>
        </w:rPr>
        <w:t>и</w:t>
      </w:r>
      <w:r w:rsidR="000E2E06" w:rsidRPr="000E2E06">
        <w:t xml:space="preserve"> </w:t>
      </w:r>
      <w:r w:rsidR="000E2E06" w:rsidRPr="000E2E06">
        <w:rPr>
          <w:rFonts w:hint="eastAsia"/>
        </w:rPr>
        <w:t>као</w:t>
      </w:r>
      <w:r w:rsidR="000E2E06" w:rsidRPr="000E2E06">
        <w:t xml:space="preserve"> </w:t>
      </w:r>
      <w:r w:rsidR="000E2E06" w:rsidRPr="000E2E06">
        <w:rPr>
          <w:rFonts w:hint="eastAsia"/>
        </w:rPr>
        <w:t>такав</w:t>
      </w:r>
      <w:r w:rsidR="000E2E06" w:rsidRPr="000E2E06">
        <w:t xml:space="preserve"> </w:t>
      </w:r>
      <w:r w:rsidR="000E2E06" w:rsidRPr="000E2E06">
        <w:rPr>
          <w:rFonts w:hint="eastAsia"/>
        </w:rPr>
        <w:t>предмет</w:t>
      </w:r>
      <w:r w:rsidR="000E2E06" w:rsidRPr="000E2E06">
        <w:t xml:space="preserve"> </w:t>
      </w:r>
      <w:r w:rsidR="000E2E06" w:rsidRPr="000E2E06">
        <w:rPr>
          <w:rFonts w:hint="eastAsia"/>
        </w:rPr>
        <w:t>је</w:t>
      </w:r>
      <w:r w:rsidR="000E2E06" w:rsidRPr="000E2E06">
        <w:t xml:space="preserve"> </w:t>
      </w:r>
      <w:r w:rsidR="000E2E06" w:rsidRPr="000E2E06">
        <w:rPr>
          <w:rFonts w:hint="eastAsia"/>
        </w:rPr>
        <w:t>многобројних</w:t>
      </w:r>
      <w:r w:rsidR="000E2E06" w:rsidRPr="000E2E06">
        <w:t xml:space="preserve"> </w:t>
      </w:r>
      <w:r w:rsidR="000E2E06" w:rsidRPr="000E2E06">
        <w:rPr>
          <w:rFonts w:hint="eastAsia"/>
        </w:rPr>
        <w:t>истраживања</w:t>
      </w:r>
      <w:r w:rsidR="000E2E06" w:rsidRPr="000E2E06">
        <w:t xml:space="preserve">. </w:t>
      </w:r>
      <w:r w:rsidR="000E2E06" w:rsidRPr="000E2E06">
        <w:rPr>
          <w:rFonts w:hint="eastAsia"/>
        </w:rPr>
        <w:t>Сходно</w:t>
      </w:r>
      <w:r w:rsidR="000E2E06" w:rsidRPr="000E2E06">
        <w:t xml:space="preserve"> </w:t>
      </w:r>
      <w:r w:rsidR="000E2E06" w:rsidRPr="000E2E06">
        <w:rPr>
          <w:rFonts w:hint="eastAsia"/>
        </w:rPr>
        <w:t>томе</w:t>
      </w:r>
      <w:r w:rsidR="000E2E06" w:rsidRPr="000E2E06">
        <w:t xml:space="preserve"> </w:t>
      </w:r>
      <w:r w:rsidR="000E2E06" w:rsidRPr="000E2E06">
        <w:rPr>
          <w:rFonts w:hint="eastAsia"/>
        </w:rPr>
        <w:t>да</w:t>
      </w:r>
      <w:r w:rsidR="000E2E06" w:rsidRPr="000E2E06">
        <w:t xml:space="preserve"> </w:t>
      </w:r>
      <w:r w:rsidR="000E2E06" w:rsidRPr="000E2E06">
        <w:rPr>
          <w:rFonts w:hint="eastAsia"/>
        </w:rPr>
        <w:t>у</w:t>
      </w:r>
      <w:r w:rsidR="000E2E06" w:rsidRPr="000E2E06">
        <w:t xml:space="preserve"> </w:t>
      </w:r>
      <w:r w:rsidR="000E2E06" w:rsidRPr="000E2E06">
        <w:rPr>
          <w:rFonts w:hint="eastAsia"/>
        </w:rPr>
        <w:t>минимум</w:t>
      </w:r>
      <w:r w:rsidR="000E2E06" w:rsidRPr="000E2E06">
        <w:t xml:space="preserve"> 50% </w:t>
      </w:r>
      <w:r w:rsidR="000E2E06" w:rsidRPr="000E2E06">
        <w:rPr>
          <w:rFonts w:hint="eastAsia"/>
        </w:rPr>
        <w:t>суицида</w:t>
      </w:r>
      <w:r w:rsidR="000E2E06" w:rsidRPr="000E2E06">
        <w:t xml:space="preserve"> </w:t>
      </w:r>
      <w:r w:rsidR="000E2E06" w:rsidRPr="000E2E06">
        <w:rPr>
          <w:rFonts w:hint="eastAsia"/>
        </w:rPr>
        <w:t>спадају</w:t>
      </w:r>
      <w:r w:rsidR="000E2E06" w:rsidRPr="000E2E06">
        <w:t xml:space="preserve"> </w:t>
      </w:r>
      <w:r w:rsidR="000E2E06" w:rsidRPr="000E2E06">
        <w:rPr>
          <w:rFonts w:hint="eastAsia"/>
        </w:rPr>
        <w:t>особе</w:t>
      </w:r>
      <w:r w:rsidR="000E2E06" w:rsidRPr="000E2E06">
        <w:t xml:space="preserve"> </w:t>
      </w:r>
      <w:r w:rsidR="000E2E06" w:rsidRPr="000E2E06">
        <w:rPr>
          <w:rFonts w:hint="eastAsia"/>
        </w:rPr>
        <w:t>са</w:t>
      </w:r>
      <w:r w:rsidR="000E2E06" w:rsidRPr="000E2E06">
        <w:t xml:space="preserve"> </w:t>
      </w:r>
      <w:r w:rsidR="000E2E06" w:rsidRPr="000E2E06">
        <w:rPr>
          <w:rFonts w:hint="eastAsia"/>
        </w:rPr>
        <w:t>депресијом</w:t>
      </w:r>
      <w:r w:rsidR="000E2E06" w:rsidRPr="000E2E06">
        <w:t xml:space="preserve"> </w:t>
      </w:r>
      <w:r w:rsidR="000E2E06" w:rsidRPr="000E2E06">
        <w:rPr>
          <w:rFonts w:hint="eastAsia"/>
        </w:rPr>
        <w:t>и</w:t>
      </w:r>
      <w:r w:rsidR="000E2E06" w:rsidRPr="000E2E06">
        <w:t xml:space="preserve"> </w:t>
      </w:r>
      <w:r w:rsidR="000E2E06" w:rsidRPr="000E2E06">
        <w:rPr>
          <w:rFonts w:hint="eastAsia"/>
        </w:rPr>
        <w:t>да</w:t>
      </w:r>
      <w:r w:rsidR="000E2E06" w:rsidRPr="000E2E06">
        <w:t xml:space="preserve"> </w:t>
      </w:r>
      <w:r w:rsidR="000E2E06" w:rsidRPr="000E2E06">
        <w:rPr>
          <w:rFonts w:hint="eastAsia"/>
        </w:rPr>
        <w:t>ове</w:t>
      </w:r>
      <w:r w:rsidR="000E2E06" w:rsidRPr="000E2E06">
        <w:t xml:space="preserve"> </w:t>
      </w:r>
      <w:r w:rsidR="000E2E06" w:rsidRPr="000E2E06">
        <w:rPr>
          <w:rFonts w:hint="eastAsia"/>
        </w:rPr>
        <w:t>особе</w:t>
      </w:r>
      <w:r w:rsidR="000E2E06" w:rsidRPr="000E2E06">
        <w:t xml:space="preserve"> </w:t>
      </w:r>
      <w:r w:rsidR="000E2E06" w:rsidRPr="000E2E06">
        <w:rPr>
          <w:rFonts w:hint="eastAsia"/>
        </w:rPr>
        <w:t>имају</w:t>
      </w:r>
      <w:r w:rsidR="000E2E06" w:rsidRPr="000E2E06">
        <w:t xml:space="preserve"> 25 </w:t>
      </w:r>
      <w:r w:rsidR="000E2E06" w:rsidRPr="000E2E06">
        <w:rPr>
          <w:rFonts w:hint="eastAsia"/>
        </w:rPr>
        <w:t>пута</w:t>
      </w:r>
      <w:r w:rsidR="000E2E06" w:rsidRPr="000E2E06">
        <w:t xml:space="preserve"> </w:t>
      </w:r>
      <w:r w:rsidR="000E2E06" w:rsidRPr="000E2E06">
        <w:rPr>
          <w:rFonts w:hint="eastAsia"/>
        </w:rPr>
        <w:t>већи</w:t>
      </w:r>
      <w:r w:rsidR="000E2E06" w:rsidRPr="000E2E06">
        <w:t xml:space="preserve"> </w:t>
      </w:r>
      <w:r w:rsidR="000E2E06" w:rsidRPr="000E2E06">
        <w:rPr>
          <w:rFonts w:hint="eastAsia"/>
        </w:rPr>
        <w:t>ризик</w:t>
      </w:r>
      <w:r w:rsidR="000E2E06" w:rsidRPr="000E2E06">
        <w:t xml:space="preserve"> </w:t>
      </w:r>
      <w:r w:rsidR="000E2E06" w:rsidRPr="000E2E06">
        <w:rPr>
          <w:rFonts w:hint="eastAsia"/>
        </w:rPr>
        <w:t>да</w:t>
      </w:r>
      <w:r w:rsidR="000E2E06" w:rsidRPr="000E2E06">
        <w:t xml:space="preserve"> </w:t>
      </w:r>
      <w:r w:rsidR="000E2E06" w:rsidRPr="000E2E06">
        <w:rPr>
          <w:rFonts w:hint="eastAsia"/>
        </w:rPr>
        <w:t>ће</w:t>
      </w:r>
      <w:r w:rsidR="000E2E06" w:rsidRPr="000E2E06">
        <w:t xml:space="preserve"> </w:t>
      </w:r>
      <w:r w:rsidR="000E2E06" w:rsidRPr="000E2E06">
        <w:rPr>
          <w:rFonts w:hint="eastAsia"/>
        </w:rPr>
        <w:t>извршити</w:t>
      </w:r>
      <w:r w:rsidR="000E2E06" w:rsidRPr="000E2E06">
        <w:t xml:space="preserve"> </w:t>
      </w:r>
      <w:r w:rsidR="000E2E06" w:rsidRPr="000E2E06">
        <w:rPr>
          <w:rFonts w:hint="eastAsia"/>
        </w:rPr>
        <w:t>самоубиство</w:t>
      </w:r>
      <w:r w:rsidR="000E2E06" w:rsidRPr="000E2E06">
        <w:t xml:space="preserve"> </w:t>
      </w:r>
      <w:r w:rsidR="000E2E06" w:rsidRPr="000E2E06">
        <w:rPr>
          <w:rFonts w:hint="eastAsia"/>
        </w:rPr>
        <w:t>у</w:t>
      </w:r>
      <w:r w:rsidR="000E2E06" w:rsidRPr="000E2E06">
        <w:t xml:space="preserve"> </w:t>
      </w:r>
      <w:r w:rsidR="000E2E06" w:rsidRPr="000E2E06">
        <w:rPr>
          <w:rFonts w:hint="eastAsia"/>
        </w:rPr>
        <w:t>односу</w:t>
      </w:r>
      <w:r w:rsidR="000E2E06" w:rsidRPr="000E2E06">
        <w:t xml:space="preserve"> </w:t>
      </w:r>
      <w:r w:rsidR="000E2E06" w:rsidRPr="000E2E06">
        <w:rPr>
          <w:rFonts w:hint="eastAsia"/>
        </w:rPr>
        <w:t>на</w:t>
      </w:r>
      <w:r w:rsidR="000E2E06" w:rsidRPr="000E2E06">
        <w:t xml:space="preserve"> </w:t>
      </w:r>
      <w:r w:rsidR="000E2E06" w:rsidRPr="000E2E06">
        <w:rPr>
          <w:rFonts w:hint="eastAsia"/>
        </w:rPr>
        <w:t>општу</w:t>
      </w:r>
      <w:r w:rsidR="000E2E06" w:rsidRPr="000E2E06">
        <w:t xml:space="preserve"> </w:t>
      </w:r>
      <w:r w:rsidR="000E2E06" w:rsidRPr="000E2E06">
        <w:rPr>
          <w:rFonts w:hint="eastAsia"/>
        </w:rPr>
        <w:t>популацију</w:t>
      </w:r>
      <w:r w:rsidR="000E2E06" w:rsidRPr="000E2E06">
        <w:t xml:space="preserve">, </w:t>
      </w:r>
      <w:r w:rsidR="000E2E06" w:rsidRPr="000E2E06">
        <w:rPr>
          <w:rFonts w:hint="eastAsia"/>
        </w:rPr>
        <w:t>испитивање</w:t>
      </w:r>
      <w:r w:rsidR="000E2E06" w:rsidRPr="000E2E06">
        <w:t xml:space="preserve"> </w:t>
      </w:r>
      <w:r w:rsidR="000E2E06" w:rsidRPr="000E2E06">
        <w:rPr>
          <w:rFonts w:hint="eastAsia"/>
        </w:rPr>
        <w:t>специфичне</w:t>
      </w:r>
      <w:r w:rsidR="000E2E06" w:rsidRPr="000E2E06">
        <w:t xml:space="preserve"> </w:t>
      </w:r>
      <w:r w:rsidR="000E2E06" w:rsidRPr="000E2E06">
        <w:rPr>
          <w:rFonts w:hint="eastAsia"/>
        </w:rPr>
        <w:t>повезаности</w:t>
      </w:r>
      <w:r w:rsidR="000E2E06" w:rsidRPr="000E2E06">
        <w:t xml:space="preserve"> </w:t>
      </w:r>
      <w:r w:rsidR="000E2E06" w:rsidRPr="000E2E06">
        <w:rPr>
          <w:rFonts w:hint="eastAsia"/>
        </w:rPr>
        <w:t>депресије</w:t>
      </w:r>
      <w:r w:rsidR="000E2E06" w:rsidRPr="000E2E06">
        <w:t xml:space="preserve"> </w:t>
      </w:r>
      <w:r w:rsidR="000E2E06" w:rsidRPr="000E2E06">
        <w:rPr>
          <w:rFonts w:hint="eastAsia"/>
        </w:rPr>
        <w:t>и</w:t>
      </w:r>
      <w:r w:rsidR="000E2E06" w:rsidRPr="000E2E06">
        <w:t xml:space="preserve"> </w:t>
      </w:r>
      <w:r w:rsidR="000E2E06" w:rsidRPr="000E2E06">
        <w:rPr>
          <w:rFonts w:hint="eastAsia"/>
        </w:rPr>
        <w:t>безбедности</w:t>
      </w:r>
      <w:r w:rsidR="000E2E06" w:rsidRPr="000E2E06">
        <w:t xml:space="preserve"> </w:t>
      </w:r>
      <w:r w:rsidR="000E2E06" w:rsidRPr="000E2E06">
        <w:rPr>
          <w:rFonts w:hint="eastAsia"/>
        </w:rPr>
        <w:t>саобраћаја</w:t>
      </w:r>
      <w:r w:rsidR="000E2E06" w:rsidRPr="000E2E06">
        <w:t xml:space="preserve"> </w:t>
      </w:r>
      <w:r w:rsidR="000E2E06" w:rsidRPr="000E2E06">
        <w:rPr>
          <w:rFonts w:hint="eastAsia"/>
        </w:rPr>
        <w:t>је</w:t>
      </w:r>
      <w:r w:rsidR="000E2E06" w:rsidRPr="000E2E06">
        <w:t xml:space="preserve"> </w:t>
      </w:r>
      <w:r w:rsidR="000E2E06" w:rsidRPr="000E2E06">
        <w:rPr>
          <w:rFonts w:hint="eastAsia"/>
        </w:rPr>
        <w:t>од</w:t>
      </w:r>
      <w:r w:rsidR="000E2E06" w:rsidRPr="000E2E06">
        <w:t xml:space="preserve"> </w:t>
      </w:r>
      <w:r w:rsidR="000E2E06" w:rsidRPr="000E2E06">
        <w:rPr>
          <w:rFonts w:hint="eastAsia"/>
        </w:rPr>
        <w:t>посебног</w:t>
      </w:r>
      <w:r w:rsidR="000E2E06" w:rsidRPr="000E2E06">
        <w:t xml:space="preserve"> </w:t>
      </w:r>
      <w:r w:rsidR="000E2E06" w:rsidRPr="000E2E06">
        <w:rPr>
          <w:rFonts w:hint="eastAsia"/>
        </w:rPr>
        <w:t>значаја</w:t>
      </w:r>
      <w:r w:rsidR="000E2E06" w:rsidRPr="000E2E06">
        <w:t xml:space="preserve">. </w:t>
      </w:r>
      <w:r w:rsidR="000E2E06" w:rsidRPr="000E2E06">
        <w:rPr>
          <w:rFonts w:hint="eastAsia"/>
        </w:rPr>
        <w:t>У</w:t>
      </w:r>
      <w:r w:rsidR="000E2E06" w:rsidRPr="000E2E06">
        <w:t xml:space="preserve"> </w:t>
      </w:r>
      <w:r w:rsidR="000E2E06" w:rsidRPr="000E2E06">
        <w:rPr>
          <w:rFonts w:hint="eastAsia"/>
        </w:rPr>
        <w:t>досадашњим</w:t>
      </w:r>
      <w:r w:rsidR="000E2E06" w:rsidRPr="000E2E06">
        <w:t xml:space="preserve"> </w:t>
      </w:r>
      <w:r w:rsidR="000E2E06" w:rsidRPr="000E2E06">
        <w:rPr>
          <w:rFonts w:hint="eastAsia"/>
        </w:rPr>
        <w:t>истраживањима</w:t>
      </w:r>
      <w:r w:rsidR="000E2E06" w:rsidRPr="000E2E06">
        <w:t xml:space="preserve"> </w:t>
      </w:r>
      <w:r w:rsidR="000E2E06" w:rsidRPr="000E2E06">
        <w:rPr>
          <w:rFonts w:hint="eastAsia"/>
        </w:rPr>
        <w:t>у</w:t>
      </w:r>
      <w:r w:rsidR="000E2E06" w:rsidRPr="000E2E06">
        <w:t xml:space="preserve"> </w:t>
      </w:r>
      <w:r w:rsidR="000E2E06" w:rsidRPr="000E2E06">
        <w:rPr>
          <w:rFonts w:hint="eastAsia"/>
        </w:rPr>
        <w:t>свету</w:t>
      </w:r>
      <w:r w:rsidR="000E2E06" w:rsidRPr="000E2E06">
        <w:t xml:space="preserve"> </w:t>
      </w:r>
      <w:r w:rsidR="000E2E06" w:rsidRPr="000E2E06">
        <w:rPr>
          <w:rFonts w:hint="eastAsia"/>
        </w:rPr>
        <w:t>утврђено</w:t>
      </w:r>
      <w:r w:rsidR="000E2E06" w:rsidRPr="000E2E06">
        <w:t xml:space="preserve"> </w:t>
      </w:r>
      <w:r w:rsidR="000E2E06" w:rsidRPr="000E2E06">
        <w:rPr>
          <w:rFonts w:hint="eastAsia"/>
        </w:rPr>
        <w:t>је</w:t>
      </w:r>
      <w:r w:rsidR="000E2E06" w:rsidRPr="000E2E06">
        <w:t xml:space="preserve"> </w:t>
      </w:r>
      <w:r w:rsidR="000E2E06" w:rsidRPr="000E2E06">
        <w:rPr>
          <w:rFonts w:hint="eastAsia"/>
        </w:rPr>
        <w:t>да</w:t>
      </w:r>
      <w:r w:rsidR="000E2E06" w:rsidRPr="000E2E06">
        <w:t xml:space="preserve"> </w:t>
      </w:r>
      <w:r w:rsidR="000E2E06" w:rsidRPr="000E2E06">
        <w:rPr>
          <w:rFonts w:hint="eastAsia"/>
        </w:rPr>
        <w:t>су</w:t>
      </w:r>
      <w:r w:rsidR="000E2E06" w:rsidRPr="000E2E06">
        <w:t xml:space="preserve"> </w:t>
      </w:r>
      <w:r w:rsidR="000E2E06" w:rsidRPr="000E2E06">
        <w:rPr>
          <w:rFonts w:hint="eastAsia"/>
        </w:rPr>
        <w:t>особе</w:t>
      </w:r>
      <w:r w:rsidR="000E2E06" w:rsidRPr="000E2E06">
        <w:t xml:space="preserve"> </w:t>
      </w:r>
      <w:r w:rsidR="000E2E06" w:rsidRPr="000E2E06">
        <w:rPr>
          <w:rFonts w:hint="eastAsia"/>
        </w:rPr>
        <w:t>са</w:t>
      </w:r>
      <w:r w:rsidR="000E2E06" w:rsidRPr="000E2E06">
        <w:t xml:space="preserve"> </w:t>
      </w:r>
      <w:r w:rsidR="000E2E06" w:rsidRPr="000E2E06">
        <w:rPr>
          <w:rFonts w:hint="eastAsia"/>
        </w:rPr>
        <w:t>депресивним</w:t>
      </w:r>
      <w:r w:rsidR="000E2E06" w:rsidRPr="000E2E06">
        <w:t xml:space="preserve"> </w:t>
      </w:r>
      <w:r w:rsidR="000E2E06" w:rsidRPr="000E2E06">
        <w:rPr>
          <w:rFonts w:hint="eastAsia"/>
        </w:rPr>
        <w:t>поремећајем</w:t>
      </w:r>
      <w:r w:rsidR="000E2E06" w:rsidRPr="000E2E06">
        <w:t xml:space="preserve"> </w:t>
      </w:r>
      <w:r w:rsidR="000E2E06" w:rsidRPr="000E2E06">
        <w:rPr>
          <w:rFonts w:hint="eastAsia"/>
        </w:rPr>
        <w:t>склоније</w:t>
      </w:r>
      <w:r w:rsidR="000E2E06" w:rsidRPr="000E2E06">
        <w:t xml:space="preserve"> </w:t>
      </w:r>
      <w:r w:rsidR="000E2E06" w:rsidRPr="000E2E06">
        <w:rPr>
          <w:rFonts w:hint="eastAsia"/>
        </w:rPr>
        <w:t>ризичном</w:t>
      </w:r>
      <w:r w:rsidR="000E2E06" w:rsidRPr="000E2E06">
        <w:t xml:space="preserve"> </w:t>
      </w:r>
      <w:r w:rsidR="000E2E06" w:rsidRPr="000E2E06">
        <w:rPr>
          <w:rFonts w:hint="eastAsia"/>
        </w:rPr>
        <w:t>понашању</w:t>
      </w:r>
      <w:r w:rsidR="000E2E06" w:rsidRPr="000E2E06">
        <w:t xml:space="preserve"> </w:t>
      </w:r>
      <w:r w:rsidR="000E2E06" w:rsidRPr="000E2E06">
        <w:rPr>
          <w:rFonts w:hint="eastAsia"/>
        </w:rPr>
        <w:t>у</w:t>
      </w:r>
      <w:r w:rsidR="000E2E06" w:rsidRPr="000E2E06">
        <w:t xml:space="preserve"> </w:t>
      </w:r>
      <w:r w:rsidR="000E2E06" w:rsidRPr="000E2E06">
        <w:rPr>
          <w:rFonts w:hint="eastAsia"/>
        </w:rPr>
        <w:t>саобраћају</w:t>
      </w:r>
      <w:r w:rsidR="000E2E06" w:rsidRPr="000E2E06">
        <w:t xml:space="preserve"> </w:t>
      </w:r>
      <w:r w:rsidR="000E2E06" w:rsidRPr="000E2E06">
        <w:rPr>
          <w:rFonts w:hint="eastAsia"/>
        </w:rPr>
        <w:t>у</w:t>
      </w:r>
      <w:r w:rsidR="000E2E06" w:rsidRPr="000E2E06">
        <w:t xml:space="preserve"> </w:t>
      </w:r>
      <w:r w:rsidR="000E2E06" w:rsidRPr="000E2E06">
        <w:rPr>
          <w:rFonts w:hint="eastAsia"/>
        </w:rPr>
        <w:t>односу</w:t>
      </w:r>
      <w:r w:rsidR="000E2E06" w:rsidRPr="000E2E06">
        <w:t xml:space="preserve"> </w:t>
      </w:r>
      <w:r w:rsidR="000E2E06" w:rsidRPr="000E2E06">
        <w:rPr>
          <w:rFonts w:hint="eastAsia"/>
        </w:rPr>
        <w:t>на</w:t>
      </w:r>
      <w:r w:rsidR="000E2E06" w:rsidRPr="000E2E06">
        <w:t xml:space="preserve"> </w:t>
      </w:r>
      <w:r w:rsidR="000E2E06" w:rsidRPr="000E2E06">
        <w:rPr>
          <w:rFonts w:hint="eastAsia"/>
        </w:rPr>
        <w:t>општу</w:t>
      </w:r>
      <w:r w:rsidR="000E2E06" w:rsidRPr="000E2E06">
        <w:t xml:space="preserve"> </w:t>
      </w:r>
      <w:r w:rsidR="000E2E06" w:rsidRPr="000E2E06">
        <w:rPr>
          <w:rFonts w:hint="eastAsia"/>
        </w:rPr>
        <w:t>популацију</w:t>
      </w:r>
      <w:r w:rsidR="0043118E">
        <w:t>.</w:t>
      </w:r>
      <w:r w:rsidR="0043118E">
        <w:rPr>
          <w:lang w:val="sr-Cyrl-RS"/>
        </w:rPr>
        <w:t xml:space="preserve"> </w:t>
      </w:r>
      <w:r w:rsidR="000E2E06" w:rsidRPr="000E2E06">
        <w:rPr>
          <w:rFonts w:hint="eastAsia"/>
        </w:rPr>
        <w:t>С</w:t>
      </w:r>
      <w:r w:rsidR="000E2E06" w:rsidRPr="000E2E06">
        <w:t xml:space="preserve"> </w:t>
      </w:r>
      <w:r w:rsidR="000E2E06" w:rsidRPr="000E2E06">
        <w:rPr>
          <w:rFonts w:hint="eastAsia"/>
        </w:rPr>
        <w:t>обзиром</w:t>
      </w:r>
      <w:r w:rsidR="000E2E06" w:rsidRPr="000E2E06">
        <w:t xml:space="preserve"> </w:t>
      </w:r>
      <w:r w:rsidR="000E2E06" w:rsidRPr="000E2E06">
        <w:rPr>
          <w:rFonts w:hint="eastAsia"/>
        </w:rPr>
        <w:t>на</w:t>
      </w:r>
      <w:r w:rsidR="000E2E06" w:rsidRPr="000E2E06">
        <w:t xml:space="preserve"> </w:t>
      </w:r>
      <w:r w:rsidR="000E2E06" w:rsidRPr="000E2E06">
        <w:rPr>
          <w:rFonts w:hint="eastAsia"/>
        </w:rPr>
        <w:t>то</w:t>
      </w:r>
      <w:r w:rsidR="000E2E06" w:rsidRPr="000E2E06">
        <w:t xml:space="preserve"> </w:t>
      </w:r>
      <w:r w:rsidR="000E2E06" w:rsidRPr="000E2E06">
        <w:rPr>
          <w:rFonts w:hint="eastAsia"/>
        </w:rPr>
        <w:t>да</w:t>
      </w:r>
      <w:r w:rsidR="000E2E06" w:rsidRPr="000E2E06">
        <w:t xml:space="preserve"> </w:t>
      </w:r>
      <w:r w:rsidR="000E2E06" w:rsidRPr="000E2E06">
        <w:rPr>
          <w:rFonts w:hint="eastAsia"/>
        </w:rPr>
        <w:t>се</w:t>
      </w:r>
      <w:r w:rsidR="000E2E06" w:rsidRPr="000E2E06">
        <w:t xml:space="preserve"> </w:t>
      </w:r>
      <w:r w:rsidR="000E2E06" w:rsidRPr="000E2E06">
        <w:rPr>
          <w:rFonts w:hint="eastAsia"/>
        </w:rPr>
        <w:t>почетак</w:t>
      </w:r>
      <w:r w:rsidR="000E2E06" w:rsidRPr="000E2E06">
        <w:t xml:space="preserve"> </w:t>
      </w:r>
      <w:r w:rsidR="000E2E06" w:rsidRPr="000E2E06">
        <w:rPr>
          <w:rFonts w:hint="eastAsia"/>
        </w:rPr>
        <w:t>депресије</w:t>
      </w:r>
      <w:r w:rsidR="000E2E06" w:rsidRPr="000E2E06">
        <w:t xml:space="preserve"> </w:t>
      </w:r>
      <w:r w:rsidR="000E2E06" w:rsidRPr="000E2E06">
        <w:rPr>
          <w:rFonts w:hint="eastAsia"/>
        </w:rPr>
        <w:t>обично</w:t>
      </w:r>
      <w:r w:rsidR="000E2E06" w:rsidRPr="000E2E06">
        <w:t xml:space="preserve"> </w:t>
      </w:r>
      <w:r w:rsidR="000E2E06" w:rsidRPr="000E2E06">
        <w:rPr>
          <w:rFonts w:hint="eastAsia"/>
        </w:rPr>
        <w:t>везује</w:t>
      </w:r>
      <w:r w:rsidR="000E2E06" w:rsidRPr="000E2E06">
        <w:t xml:space="preserve"> </w:t>
      </w:r>
      <w:r w:rsidR="000E2E06" w:rsidRPr="000E2E06">
        <w:rPr>
          <w:rFonts w:hint="eastAsia"/>
        </w:rPr>
        <w:t>за</w:t>
      </w:r>
      <w:r w:rsidR="000E2E06" w:rsidRPr="000E2E06">
        <w:t xml:space="preserve"> </w:t>
      </w:r>
      <w:r w:rsidR="000E2E06" w:rsidRPr="000E2E06">
        <w:rPr>
          <w:rFonts w:hint="eastAsia"/>
        </w:rPr>
        <w:t>ране</w:t>
      </w:r>
      <w:r w:rsidR="000E2E06" w:rsidRPr="000E2E06">
        <w:t xml:space="preserve"> </w:t>
      </w:r>
      <w:r w:rsidR="000E2E06" w:rsidRPr="000E2E06">
        <w:rPr>
          <w:rFonts w:hint="eastAsia"/>
        </w:rPr>
        <w:t>двадесете</w:t>
      </w:r>
      <w:r w:rsidR="000E2E06" w:rsidRPr="000E2E06">
        <w:t xml:space="preserve"> </w:t>
      </w:r>
      <w:r w:rsidR="000E2E06" w:rsidRPr="000E2E06">
        <w:rPr>
          <w:rFonts w:hint="eastAsia"/>
        </w:rPr>
        <w:t>или</w:t>
      </w:r>
      <w:r w:rsidR="000E2E06" w:rsidRPr="000E2E06">
        <w:t xml:space="preserve"> </w:t>
      </w:r>
      <w:r w:rsidR="000E2E06" w:rsidRPr="000E2E06">
        <w:rPr>
          <w:rFonts w:hint="eastAsia"/>
        </w:rPr>
        <w:t>тридесете</w:t>
      </w:r>
      <w:r w:rsidR="000E2E06" w:rsidRPr="000E2E06">
        <w:t xml:space="preserve"> </w:t>
      </w:r>
      <w:r w:rsidR="000E2E06" w:rsidRPr="000E2E06">
        <w:rPr>
          <w:rFonts w:hint="eastAsia"/>
        </w:rPr>
        <w:t>године</w:t>
      </w:r>
      <w:r w:rsidR="000E2E06" w:rsidRPr="000E2E06">
        <w:t xml:space="preserve">, </w:t>
      </w:r>
      <w:r w:rsidR="000E2E06" w:rsidRPr="000E2E06">
        <w:rPr>
          <w:rFonts w:hint="eastAsia"/>
        </w:rPr>
        <w:t>као</w:t>
      </w:r>
      <w:r w:rsidR="000E2E06" w:rsidRPr="000E2E06">
        <w:t xml:space="preserve"> </w:t>
      </w:r>
      <w:r w:rsidR="000E2E06" w:rsidRPr="000E2E06">
        <w:rPr>
          <w:rFonts w:hint="eastAsia"/>
        </w:rPr>
        <w:t>и</w:t>
      </w:r>
      <w:r w:rsidR="000E2E06" w:rsidRPr="000E2E06">
        <w:t xml:space="preserve"> </w:t>
      </w:r>
      <w:r w:rsidR="000E2E06" w:rsidRPr="000E2E06">
        <w:rPr>
          <w:rFonts w:hint="eastAsia"/>
        </w:rPr>
        <w:t>да</w:t>
      </w:r>
      <w:r w:rsidR="000E2E06" w:rsidRPr="000E2E06">
        <w:t xml:space="preserve"> </w:t>
      </w:r>
      <w:r w:rsidR="000E2E06" w:rsidRPr="000E2E06">
        <w:rPr>
          <w:rFonts w:hint="eastAsia"/>
        </w:rPr>
        <w:t>су</w:t>
      </w:r>
      <w:r w:rsidR="000E2E06" w:rsidRPr="000E2E06">
        <w:t xml:space="preserve"> </w:t>
      </w:r>
      <w:r w:rsidR="000E2E06" w:rsidRPr="000E2E06">
        <w:rPr>
          <w:rFonts w:hint="eastAsia"/>
        </w:rPr>
        <w:t>саобраћајне</w:t>
      </w:r>
      <w:r w:rsidR="000E2E06" w:rsidRPr="000E2E06">
        <w:t xml:space="preserve"> </w:t>
      </w:r>
      <w:r w:rsidR="000E2E06" w:rsidRPr="000E2E06">
        <w:rPr>
          <w:rFonts w:hint="eastAsia"/>
        </w:rPr>
        <w:t>незгоде</w:t>
      </w:r>
      <w:r w:rsidR="000E2E06" w:rsidRPr="000E2E06">
        <w:t xml:space="preserve"> </w:t>
      </w:r>
      <w:r w:rsidR="000E2E06" w:rsidRPr="000E2E06">
        <w:rPr>
          <w:rFonts w:hint="eastAsia"/>
        </w:rPr>
        <w:t>водећи</w:t>
      </w:r>
      <w:r w:rsidR="000E2E06" w:rsidRPr="000E2E06">
        <w:t xml:space="preserve"> </w:t>
      </w:r>
      <w:r w:rsidR="000E2E06" w:rsidRPr="000E2E06">
        <w:rPr>
          <w:rFonts w:hint="eastAsia"/>
        </w:rPr>
        <w:t>узрок</w:t>
      </w:r>
      <w:r w:rsidR="000E2E06" w:rsidRPr="000E2E06">
        <w:t xml:space="preserve"> </w:t>
      </w:r>
      <w:r w:rsidR="000E2E06" w:rsidRPr="000E2E06">
        <w:rPr>
          <w:rFonts w:hint="eastAsia"/>
        </w:rPr>
        <w:t>смртности</w:t>
      </w:r>
      <w:r w:rsidR="000E2E06" w:rsidRPr="000E2E06">
        <w:t xml:space="preserve"> </w:t>
      </w:r>
      <w:r w:rsidR="000E2E06" w:rsidRPr="000E2E06">
        <w:rPr>
          <w:rFonts w:hint="eastAsia"/>
        </w:rPr>
        <w:t>међу</w:t>
      </w:r>
      <w:r w:rsidR="000E2E06" w:rsidRPr="000E2E06">
        <w:t xml:space="preserve"> </w:t>
      </w:r>
      <w:r w:rsidR="000E2E06" w:rsidRPr="000E2E06">
        <w:rPr>
          <w:rFonts w:hint="eastAsia"/>
        </w:rPr>
        <w:t>младима</w:t>
      </w:r>
      <w:r w:rsidR="000E2E06" w:rsidRPr="000E2E06">
        <w:t xml:space="preserve">, </w:t>
      </w:r>
      <w:r w:rsidR="000E2E06" w:rsidRPr="000E2E06">
        <w:rPr>
          <w:rFonts w:hint="eastAsia"/>
        </w:rPr>
        <w:t>узорак</w:t>
      </w:r>
      <w:r w:rsidR="000E2E06" w:rsidRPr="000E2E06">
        <w:t xml:space="preserve"> </w:t>
      </w:r>
      <w:r w:rsidR="000E2E06" w:rsidRPr="000E2E06">
        <w:rPr>
          <w:rFonts w:hint="eastAsia"/>
        </w:rPr>
        <w:t>истраживања</w:t>
      </w:r>
      <w:r w:rsidR="000E2E06" w:rsidRPr="000E2E06">
        <w:t xml:space="preserve"> </w:t>
      </w:r>
      <w:r w:rsidR="000E2E06" w:rsidRPr="000E2E06">
        <w:rPr>
          <w:rFonts w:hint="eastAsia"/>
        </w:rPr>
        <w:t>чине</w:t>
      </w:r>
      <w:r w:rsidR="000E2E06" w:rsidRPr="000E2E06">
        <w:t xml:space="preserve"> </w:t>
      </w:r>
      <w:r w:rsidR="000E2E06" w:rsidRPr="000E2E06">
        <w:rPr>
          <w:rFonts w:hint="eastAsia"/>
        </w:rPr>
        <w:t>млади</w:t>
      </w:r>
      <w:r w:rsidR="000E2E06" w:rsidRPr="000E2E06">
        <w:t xml:space="preserve"> </w:t>
      </w:r>
      <w:r w:rsidR="000E2E06" w:rsidRPr="000E2E06">
        <w:rPr>
          <w:rFonts w:hint="eastAsia"/>
        </w:rPr>
        <w:t>на</w:t>
      </w:r>
      <w:r w:rsidR="000E2E06" w:rsidRPr="000E2E06">
        <w:t xml:space="preserve"> </w:t>
      </w:r>
      <w:r w:rsidR="000E2E06" w:rsidRPr="000E2E06">
        <w:rPr>
          <w:rFonts w:hint="eastAsia"/>
        </w:rPr>
        <w:t>подручју</w:t>
      </w:r>
      <w:r w:rsidR="000E2E06" w:rsidRPr="000E2E06">
        <w:t xml:space="preserve"> </w:t>
      </w:r>
      <w:r w:rsidR="000E2E06" w:rsidRPr="000E2E06">
        <w:rPr>
          <w:rFonts w:hint="eastAsia"/>
        </w:rPr>
        <w:t>Републике</w:t>
      </w:r>
      <w:r w:rsidR="000E2E06" w:rsidRPr="000E2E06">
        <w:t xml:space="preserve"> </w:t>
      </w:r>
      <w:r w:rsidR="000E2E06" w:rsidRPr="000E2E06">
        <w:rPr>
          <w:rFonts w:hint="eastAsia"/>
        </w:rPr>
        <w:t>Србије</w:t>
      </w:r>
      <w:r w:rsidR="000E2E06" w:rsidRPr="000E2E06">
        <w:t xml:space="preserve">, </w:t>
      </w:r>
      <w:r w:rsidR="000E2E06" w:rsidRPr="000E2E06">
        <w:rPr>
          <w:rFonts w:hint="eastAsia"/>
        </w:rPr>
        <w:t>узраста</w:t>
      </w:r>
      <w:r w:rsidR="000E2E06" w:rsidRPr="000E2E06">
        <w:t xml:space="preserve"> </w:t>
      </w:r>
      <w:r w:rsidR="000E2E06" w:rsidRPr="000E2E06">
        <w:rPr>
          <w:rFonts w:hint="eastAsia"/>
        </w:rPr>
        <w:t>између</w:t>
      </w:r>
      <w:r w:rsidR="000E2E06" w:rsidRPr="000E2E06">
        <w:t xml:space="preserve"> 17 </w:t>
      </w:r>
      <w:r w:rsidR="000E2E06" w:rsidRPr="000E2E06">
        <w:rPr>
          <w:rFonts w:hint="eastAsia"/>
        </w:rPr>
        <w:t>и</w:t>
      </w:r>
      <w:r w:rsidR="000E2E06" w:rsidRPr="000E2E06">
        <w:t xml:space="preserve"> 30 </w:t>
      </w:r>
      <w:r w:rsidR="000E2E06" w:rsidRPr="000E2E06">
        <w:rPr>
          <w:rFonts w:hint="eastAsia"/>
        </w:rPr>
        <w:t>година</w:t>
      </w:r>
      <w:r w:rsidR="000E2E06" w:rsidRPr="000E2E06">
        <w:t xml:space="preserve">, </w:t>
      </w:r>
      <w:r w:rsidR="000E2E06" w:rsidRPr="000E2E06">
        <w:rPr>
          <w:rFonts w:hint="eastAsia"/>
        </w:rPr>
        <w:t>оба</w:t>
      </w:r>
      <w:r w:rsidR="000E2E06" w:rsidRPr="000E2E06">
        <w:t xml:space="preserve"> </w:t>
      </w:r>
      <w:r w:rsidR="000E2E06" w:rsidRPr="000E2E06">
        <w:rPr>
          <w:rFonts w:hint="eastAsia"/>
        </w:rPr>
        <w:t>пола</w:t>
      </w:r>
      <w:r w:rsidR="000E2E06" w:rsidRPr="000E2E06">
        <w:t xml:space="preserve">. </w:t>
      </w:r>
      <w:r w:rsidR="000E2E06" w:rsidRPr="000E2E06">
        <w:rPr>
          <w:rFonts w:hint="eastAsia"/>
        </w:rPr>
        <w:t>За</w:t>
      </w:r>
      <w:r w:rsidR="000E2E06" w:rsidRPr="000E2E06">
        <w:t xml:space="preserve"> </w:t>
      </w:r>
      <w:r w:rsidR="000E2E06" w:rsidRPr="000E2E06">
        <w:rPr>
          <w:rFonts w:hint="eastAsia"/>
        </w:rPr>
        <w:t>прикупљање</w:t>
      </w:r>
      <w:r w:rsidR="000E2E06" w:rsidRPr="000E2E06">
        <w:t xml:space="preserve"> </w:t>
      </w:r>
      <w:r w:rsidR="000E2E06" w:rsidRPr="000E2E06">
        <w:rPr>
          <w:rFonts w:hint="eastAsia"/>
        </w:rPr>
        <w:t>података</w:t>
      </w:r>
      <w:r w:rsidR="000E2E06" w:rsidRPr="000E2E06">
        <w:t xml:space="preserve"> </w:t>
      </w:r>
      <w:r w:rsidR="000E2E06" w:rsidRPr="000E2E06">
        <w:rPr>
          <w:rFonts w:hint="eastAsia"/>
        </w:rPr>
        <w:t>коришћена</w:t>
      </w:r>
      <w:r w:rsidR="000E2E06" w:rsidRPr="000E2E06">
        <w:t xml:space="preserve"> </w:t>
      </w:r>
      <w:r w:rsidR="000E2E06" w:rsidRPr="000E2E06">
        <w:rPr>
          <w:rFonts w:hint="eastAsia"/>
        </w:rPr>
        <w:t>је</w:t>
      </w:r>
      <w:r w:rsidR="000E2E06" w:rsidRPr="000E2E06">
        <w:t xml:space="preserve"> </w:t>
      </w:r>
      <w:r w:rsidR="000E2E06" w:rsidRPr="000E2E06">
        <w:rPr>
          <w:rFonts w:hint="eastAsia"/>
        </w:rPr>
        <w:t>Бекова</w:t>
      </w:r>
      <w:r w:rsidR="000E2E06" w:rsidRPr="000E2E06">
        <w:t xml:space="preserve"> </w:t>
      </w:r>
      <w:r w:rsidR="000E2E06" w:rsidRPr="000E2E06">
        <w:rPr>
          <w:rFonts w:hint="eastAsia"/>
        </w:rPr>
        <w:t>чек</w:t>
      </w:r>
      <w:r w:rsidR="000E2E06" w:rsidRPr="000E2E06">
        <w:t xml:space="preserve"> </w:t>
      </w:r>
      <w:r w:rsidR="000E2E06" w:rsidRPr="000E2E06">
        <w:rPr>
          <w:rFonts w:hint="eastAsia"/>
        </w:rPr>
        <w:t>листа</w:t>
      </w:r>
      <w:r w:rsidR="000E2E06" w:rsidRPr="000E2E06">
        <w:t xml:space="preserve"> </w:t>
      </w:r>
      <w:r w:rsidR="000E2E06" w:rsidRPr="000E2E06">
        <w:rPr>
          <w:rFonts w:hint="eastAsia"/>
        </w:rPr>
        <w:t>когниција</w:t>
      </w:r>
      <w:r w:rsidR="000E2E06" w:rsidRPr="000E2E06">
        <w:t xml:space="preserve"> (CLC) </w:t>
      </w:r>
      <w:r w:rsidR="000E2E06" w:rsidRPr="000E2E06">
        <w:rPr>
          <w:rFonts w:hint="eastAsia"/>
        </w:rPr>
        <w:t>за</w:t>
      </w:r>
      <w:r w:rsidR="000E2E06" w:rsidRPr="000E2E06">
        <w:t xml:space="preserve"> </w:t>
      </w:r>
      <w:r w:rsidR="000E2E06" w:rsidRPr="000E2E06">
        <w:rPr>
          <w:rFonts w:hint="eastAsia"/>
        </w:rPr>
        <w:t>процену</w:t>
      </w:r>
      <w:r w:rsidR="000E2E06" w:rsidRPr="000E2E06">
        <w:t xml:space="preserve"> </w:t>
      </w:r>
      <w:r w:rsidR="000E2E06" w:rsidRPr="000E2E06">
        <w:rPr>
          <w:rFonts w:hint="eastAsia"/>
        </w:rPr>
        <w:t>степена</w:t>
      </w:r>
      <w:r w:rsidR="000E2E06" w:rsidRPr="000E2E06">
        <w:t xml:space="preserve"> </w:t>
      </w:r>
      <w:r w:rsidR="000E2E06" w:rsidRPr="000E2E06">
        <w:rPr>
          <w:rFonts w:hint="eastAsia"/>
        </w:rPr>
        <w:t>депресивности</w:t>
      </w:r>
      <w:r w:rsidR="000E2E06" w:rsidRPr="000E2E06">
        <w:t xml:space="preserve"> </w:t>
      </w:r>
      <w:r w:rsidR="000E2E06" w:rsidRPr="000E2E06">
        <w:rPr>
          <w:rFonts w:hint="eastAsia"/>
        </w:rPr>
        <w:t>и</w:t>
      </w:r>
      <w:r w:rsidR="000E2E06" w:rsidRPr="000E2E06">
        <w:t xml:space="preserve"> </w:t>
      </w:r>
      <w:r w:rsidR="000E2E06" w:rsidRPr="000E2E06">
        <w:rPr>
          <w:rFonts w:hint="eastAsia"/>
        </w:rPr>
        <w:t>део</w:t>
      </w:r>
      <w:r w:rsidR="000E2E06" w:rsidRPr="000E2E06">
        <w:t xml:space="preserve"> </w:t>
      </w:r>
      <w:r w:rsidR="000E2E06" w:rsidRPr="000E2E06">
        <w:rPr>
          <w:rFonts w:hint="eastAsia"/>
        </w:rPr>
        <w:t>упитника</w:t>
      </w:r>
      <w:r w:rsidR="000E2E06" w:rsidRPr="000E2E06">
        <w:t xml:space="preserve"> SARTRE 4 </w:t>
      </w:r>
      <w:r w:rsidR="000E2E06" w:rsidRPr="000E2E06">
        <w:rPr>
          <w:rFonts w:hint="eastAsia"/>
        </w:rPr>
        <w:t>за</w:t>
      </w:r>
      <w:r w:rsidR="000E2E06" w:rsidRPr="000E2E06">
        <w:t xml:space="preserve"> </w:t>
      </w:r>
      <w:r w:rsidR="000E2E06" w:rsidRPr="000E2E06">
        <w:rPr>
          <w:rFonts w:hint="eastAsia"/>
        </w:rPr>
        <w:t>испитивање</w:t>
      </w:r>
      <w:r w:rsidR="000E2E06" w:rsidRPr="000E2E06">
        <w:t xml:space="preserve"> </w:t>
      </w:r>
      <w:r w:rsidR="000E2E06" w:rsidRPr="000E2E06">
        <w:rPr>
          <w:rFonts w:hint="eastAsia"/>
        </w:rPr>
        <w:t>ставова</w:t>
      </w:r>
      <w:r w:rsidR="000E2E06" w:rsidRPr="000E2E06">
        <w:t xml:space="preserve"> </w:t>
      </w:r>
      <w:r w:rsidR="000E2E06" w:rsidRPr="000E2E06">
        <w:rPr>
          <w:rFonts w:hint="eastAsia"/>
        </w:rPr>
        <w:t>према</w:t>
      </w:r>
      <w:r w:rsidR="000E2E06" w:rsidRPr="000E2E06">
        <w:t xml:space="preserve"> </w:t>
      </w:r>
      <w:r w:rsidR="000E2E06" w:rsidRPr="000E2E06">
        <w:rPr>
          <w:rFonts w:hint="eastAsia"/>
        </w:rPr>
        <w:t>безбедности</w:t>
      </w:r>
      <w:r w:rsidR="000E2E06" w:rsidRPr="000E2E06">
        <w:t xml:space="preserve"> </w:t>
      </w:r>
      <w:r w:rsidR="000E2E06" w:rsidRPr="000E2E06">
        <w:rPr>
          <w:rFonts w:hint="eastAsia"/>
        </w:rPr>
        <w:t>саобраћаја</w:t>
      </w:r>
      <w:r w:rsidR="000E2E06" w:rsidRPr="000E2E06">
        <w:t>.</w:t>
      </w:r>
    </w:p>
    <w:p w:rsidR="001A19AB" w:rsidRPr="00885F15" w:rsidRDefault="00A26BDF" w:rsidP="00A26BDF">
      <w:pPr>
        <w:pStyle w:val="-"/>
        <w:rPr>
          <w:b/>
          <w:lang w:val="sr-Latn-RS"/>
        </w:rPr>
      </w:pPr>
      <w:r w:rsidRPr="006459FF">
        <w:rPr>
          <w:b/>
        </w:rPr>
        <w:t xml:space="preserve">Кључне речи: </w:t>
      </w:r>
      <w:r w:rsidR="000E2E06" w:rsidRPr="000E2E06">
        <w:rPr>
          <w:rFonts w:hint="eastAsia"/>
        </w:rPr>
        <w:t>фактор</w:t>
      </w:r>
      <w:r w:rsidR="000E2E06" w:rsidRPr="000E2E06">
        <w:t xml:space="preserve"> </w:t>
      </w:r>
      <w:r w:rsidR="000E2E06" w:rsidRPr="000E2E06">
        <w:rPr>
          <w:rFonts w:hint="eastAsia"/>
        </w:rPr>
        <w:t>човек</w:t>
      </w:r>
      <w:r w:rsidR="000E2E06" w:rsidRPr="000E2E06">
        <w:t xml:space="preserve">, </w:t>
      </w:r>
      <w:r w:rsidR="000E2E06" w:rsidRPr="000E2E06">
        <w:rPr>
          <w:rFonts w:hint="eastAsia"/>
        </w:rPr>
        <w:t>депресија</w:t>
      </w:r>
      <w:r w:rsidR="000E2E06" w:rsidRPr="000E2E06">
        <w:t xml:space="preserve">, </w:t>
      </w:r>
      <w:r w:rsidR="002F3D6E">
        <w:rPr>
          <w:lang w:val="sr-Cyrl-RS"/>
        </w:rPr>
        <w:t xml:space="preserve">ставови према </w:t>
      </w:r>
      <w:r w:rsidR="000E2E06" w:rsidRPr="000E2E06">
        <w:rPr>
          <w:rFonts w:hint="eastAsia"/>
        </w:rPr>
        <w:t>безбедност</w:t>
      </w:r>
      <w:r w:rsidR="00494AAD">
        <w:rPr>
          <w:lang w:val="sr-Cyrl-RS"/>
        </w:rPr>
        <w:t>и</w:t>
      </w:r>
      <w:r w:rsidR="000E2E06" w:rsidRPr="000E2E06">
        <w:t xml:space="preserve"> </w:t>
      </w:r>
      <w:r w:rsidR="000E2E06" w:rsidRPr="000E2E06">
        <w:rPr>
          <w:rFonts w:hint="eastAsia"/>
        </w:rPr>
        <w:t>саобраћаја</w:t>
      </w:r>
      <w:r w:rsidR="000E2E06" w:rsidRPr="000E2E06">
        <w:t xml:space="preserve">, </w:t>
      </w:r>
      <w:r w:rsidR="000E2E06" w:rsidRPr="000E2E06">
        <w:rPr>
          <w:rFonts w:hint="eastAsia"/>
        </w:rPr>
        <w:t>млади</w:t>
      </w:r>
      <w:r w:rsidR="000E2E06">
        <w:rPr>
          <w:lang w:val="sr-Cyrl-RS"/>
        </w:rPr>
        <w:t>.</w:t>
      </w:r>
    </w:p>
    <w:p w:rsidR="004A4828" w:rsidRPr="001E1716" w:rsidRDefault="006459FF" w:rsidP="00A26BDF">
      <w:pPr>
        <w:pStyle w:val="-"/>
        <w:rPr>
          <w:i/>
          <w:iCs/>
          <w:sz w:val="20"/>
          <w:szCs w:val="20"/>
          <w:lang w:val="en-GB"/>
        </w:rPr>
      </w:pPr>
      <w:r w:rsidRPr="001E1716">
        <w:rPr>
          <w:b/>
          <w:lang w:val="en-GB"/>
        </w:rPr>
        <w:t xml:space="preserve">Abstract: </w:t>
      </w:r>
      <w:r w:rsidR="001B6D67">
        <w:rPr>
          <w:lang w:val="en-GB"/>
        </w:rPr>
        <w:t>Hum</w:t>
      </w:r>
      <w:r w:rsidR="001B6D67" w:rsidRPr="001B6D67">
        <w:rPr>
          <w:lang w:val="en-GB"/>
        </w:rPr>
        <w:t>an is the most imp</w:t>
      </w:r>
      <w:r w:rsidR="001B6D67">
        <w:rPr>
          <w:lang w:val="en-GB"/>
        </w:rPr>
        <w:t>ortant factor in the human-vehicle-road</w:t>
      </w:r>
      <w:r w:rsidR="001B6D67" w:rsidRPr="001B6D67">
        <w:rPr>
          <w:lang w:val="en-GB"/>
        </w:rPr>
        <w:t>-environment system and thus is subject of many studies. Considering the fact that at least 50% of suicides commits a person with depression, and also the fact that those individuals are 25 times more likely to commit suicide compared to general population, it is a matter of great importance to test specific relationshi</w:t>
      </w:r>
      <w:r w:rsidR="001B6D67">
        <w:rPr>
          <w:lang w:val="en-GB"/>
        </w:rPr>
        <w:t>p between depression and road</w:t>
      </w:r>
      <w:r w:rsidR="001B6D67" w:rsidRPr="001B6D67">
        <w:rPr>
          <w:lang w:val="en-GB"/>
        </w:rPr>
        <w:t xml:space="preserve"> safety. Previous studies around the world have found that individuals with depressive disorders are more likely to exhibit risky behavio</w:t>
      </w:r>
      <w:r w:rsidR="001B6D67">
        <w:rPr>
          <w:lang w:val="en-GB"/>
        </w:rPr>
        <w:t>u</w:t>
      </w:r>
      <w:r w:rsidR="001B6D67" w:rsidRPr="001B6D67">
        <w:rPr>
          <w:lang w:val="en-GB"/>
        </w:rPr>
        <w:t xml:space="preserve">r in traffic, in comparison with the general population. Aim of this paper was to examine the correlation between the degree of depression and attitudes towards </w:t>
      </w:r>
      <w:r w:rsidR="001B6D67">
        <w:rPr>
          <w:lang w:val="en-GB"/>
        </w:rPr>
        <w:t>road</w:t>
      </w:r>
      <w:r w:rsidR="001B6D67" w:rsidRPr="001B6D67">
        <w:rPr>
          <w:lang w:val="en-GB"/>
        </w:rPr>
        <w:t xml:space="preserve"> safety, given that there is insufficient number of studies in our area dedicated to this topic, which could contribute to adopting preventive security measures. Since the onset of depression is usually associated with early twenties or thirties, and also considering the fact that traffic accidents are the leading cause of mortality rate among young people, the sample in this study consisted of young people living on the territory of the Republic of Serbia, aged between 17 and 30, both male and female. To collect data, study used the Beck Check List (CLC) for assessing the degree of depression, and part of the questionnaire SARTRE 4 to test attitudes towards </w:t>
      </w:r>
      <w:r w:rsidR="002F3D6E">
        <w:rPr>
          <w:lang w:val="en-GB"/>
        </w:rPr>
        <w:t>road</w:t>
      </w:r>
      <w:r w:rsidR="001B6D67" w:rsidRPr="001B6D67">
        <w:rPr>
          <w:lang w:val="en-GB"/>
        </w:rPr>
        <w:t xml:space="preserve"> safety.</w:t>
      </w:r>
    </w:p>
    <w:p w:rsidR="004A4828" w:rsidRPr="001E1716" w:rsidRDefault="006459FF" w:rsidP="00A26BDF">
      <w:pPr>
        <w:pStyle w:val="-"/>
        <w:rPr>
          <w:sz w:val="20"/>
          <w:szCs w:val="20"/>
          <w:lang w:val="en-GB"/>
        </w:rPr>
      </w:pPr>
      <w:r w:rsidRPr="001E1716">
        <w:rPr>
          <w:b/>
          <w:lang w:val="en-GB"/>
        </w:rPr>
        <w:t xml:space="preserve">Keywords: </w:t>
      </w:r>
      <w:r w:rsidR="002F3D6E" w:rsidRPr="002F3D6E">
        <w:rPr>
          <w:lang w:val="en-GB"/>
        </w:rPr>
        <w:t xml:space="preserve">factor </w:t>
      </w:r>
      <w:r w:rsidR="002F3D6E">
        <w:rPr>
          <w:lang w:val="en-GB"/>
        </w:rPr>
        <w:t>hu</w:t>
      </w:r>
      <w:r w:rsidR="002F3D6E" w:rsidRPr="002F3D6E">
        <w:rPr>
          <w:lang w:val="en-GB"/>
        </w:rPr>
        <w:t xml:space="preserve">man, depression, attitudes towards </w:t>
      </w:r>
      <w:r w:rsidR="002F3D6E">
        <w:rPr>
          <w:lang w:val="sr-Latn-RS"/>
        </w:rPr>
        <w:t>road</w:t>
      </w:r>
      <w:r w:rsidR="002F3D6E" w:rsidRPr="002F3D6E">
        <w:rPr>
          <w:lang w:val="en-GB"/>
        </w:rPr>
        <w:t xml:space="preserve"> safety, young people</w:t>
      </w:r>
      <w:r w:rsidR="002F3D6E">
        <w:rPr>
          <w:lang w:val="en-GB"/>
        </w:rPr>
        <w:t>.</w:t>
      </w:r>
    </w:p>
    <w:p w:rsidR="000E2E06" w:rsidRDefault="000E2E06" w:rsidP="000E2E06">
      <w:pPr>
        <w:pStyle w:val="Heading1"/>
      </w:pPr>
      <w:r>
        <w:t>УВОД</w:t>
      </w:r>
    </w:p>
    <w:p w:rsidR="00C76B87" w:rsidRDefault="00C76B87" w:rsidP="00C76B87">
      <w:pPr>
        <w:pStyle w:val="a4"/>
      </w:pPr>
      <w:r w:rsidRPr="007F1902">
        <w:rPr>
          <w:rFonts w:hint="eastAsia"/>
        </w:rPr>
        <w:t>Ризик</w:t>
      </w:r>
      <w:r w:rsidRPr="007F1902">
        <w:t xml:space="preserve"> </w:t>
      </w:r>
      <w:r w:rsidRPr="007F1902">
        <w:rPr>
          <w:rFonts w:hint="eastAsia"/>
        </w:rPr>
        <w:t>учешћа</w:t>
      </w:r>
      <w:r w:rsidRPr="007F1902">
        <w:t xml:space="preserve"> </w:t>
      </w:r>
      <w:r w:rsidRPr="007F1902">
        <w:rPr>
          <w:rFonts w:hint="eastAsia"/>
        </w:rPr>
        <w:t>у</w:t>
      </w:r>
      <w:r w:rsidRPr="007F1902">
        <w:t xml:space="preserve"> </w:t>
      </w:r>
      <w:r w:rsidRPr="007F1902">
        <w:rPr>
          <w:rFonts w:hint="eastAsia"/>
        </w:rPr>
        <w:t>саобраћајним</w:t>
      </w:r>
      <w:r w:rsidRPr="007F1902">
        <w:t xml:space="preserve"> </w:t>
      </w:r>
      <w:r w:rsidRPr="007F1902">
        <w:rPr>
          <w:rFonts w:hint="eastAsia"/>
        </w:rPr>
        <w:t>незгодама</w:t>
      </w:r>
      <w:r w:rsidRPr="007F1902">
        <w:t xml:space="preserve"> </w:t>
      </w:r>
      <w:r w:rsidRPr="007F1902">
        <w:rPr>
          <w:rFonts w:hint="eastAsia"/>
        </w:rPr>
        <w:t>код</w:t>
      </w:r>
      <w:r w:rsidRPr="007F1902">
        <w:t xml:space="preserve"> </w:t>
      </w:r>
      <w:r w:rsidRPr="007F1902">
        <w:rPr>
          <w:rFonts w:hint="eastAsia"/>
        </w:rPr>
        <w:t>младих</w:t>
      </w:r>
      <w:r w:rsidRPr="007F1902">
        <w:t xml:space="preserve"> </w:t>
      </w:r>
      <w:r w:rsidRPr="007F1902">
        <w:rPr>
          <w:rFonts w:hint="eastAsia"/>
        </w:rPr>
        <w:t>возача</w:t>
      </w:r>
      <w:r w:rsidRPr="007F1902">
        <w:t xml:space="preserve"> </w:t>
      </w:r>
      <w:r w:rsidRPr="007F1902">
        <w:rPr>
          <w:rFonts w:hint="eastAsia"/>
        </w:rPr>
        <w:t>је</w:t>
      </w:r>
      <w:r w:rsidRPr="007F1902">
        <w:t xml:space="preserve"> 3-4 </w:t>
      </w:r>
      <w:r w:rsidRPr="007F1902">
        <w:rPr>
          <w:rFonts w:hint="eastAsia"/>
        </w:rPr>
        <w:t>пута</w:t>
      </w:r>
      <w:r w:rsidRPr="007F1902">
        <w:t xml:space="preserve"> </w:t>
      </w:r>
      <w:r w:rsidRPr="007F1902">
        <w:rPr>
          <w:rFonts w:hint="eastAsia"/>
        </w:rPr>
        <w:t>већи</w:t>
      </w:r>
      <w:r w:rsidRPr="007F1902">
        <w:t xml:space="preserve"> </w:t>
      </w:r>
      <w:r w:rsidRPr="007F1902">
        <w:rPr>
          <w:rFonts w:hint="eastAsia"/>
        </w:rPr>
        <w:t>него</w:t>
      </w:r>
      <w:r w:rsidRPr="007F1902">
        <w:t xml:space="preserve"> </w:t>
      </w:r>
      <w:r w:rsidRPr="007F1902">
        <w:rPr>
          <w:rFonts w:hint="eastAsia"/>
        </w:rPr>
        <w:t>код</w:t>
      </w:r>
      <w:r w:rsidRPr="007F1902">
        <w:t xml:space="preserve"> </w:t>
      </w:r>
      <w:r w:rsidRPr="007F1902">
        <w:rPr>
          <w:rFonts w:hint="eastAsia"/>
        </w:rPr>
        <w:t>осталих</w:t>
      </w:r>
      <w:r w:rsidRPr="007F1902">
        <w:t xml:space="preserve">. </w:t>
      </w:r>
      <w:r w:rsidRPr="007F1902">
        <w:rPr>
          <w:rFonts w:hint="eastAsia"/>
        </w:rPr>
        <w:t>Разлог</w:t>
      </w:r>
      <w:r w:rsidRPr="007F1902">
        <w:t xml:space="preserve"> </w:t>
      </w:r>
      <w:r w:rsidRPr="007F1902">
        <w:rPr>
          <w:rFonts w:hint="eastAsia"/>
        </w:rPr>
        <w:t>овој</w:t>
      </w:r>
      <w:r w:rsidRPr="007F1902">
        <w:t xml:space="preserve"> </w:t>
      </w:r>
      <w:r w:rsidRPr="007F1902">
        <w:rPr>
          <w:rFonts w:hint="eastAsia"/>
        </w:rPr>
        <w:t>чињеници</w:t>
      </w:r>
      <w:r w:rsidRPr="007F1902">
        <w:t xml:space="preserve"> </w:t>
      </w:r>
      <w:r w:rsidRPr="007F1902">
        <w:rPr>
          <w:rFonts w:hint="eastAsia"/>
        </w:rPr>
        <w:t>је</w:t>
      </w:r>
      <w:r w:rsidRPr="007F1902">
        <w:t xml:space="preserve"> </w:t>
      </w:r>
      <w:r w:rsidRPr="007F1902">
        <w:rPr>
          <w:rFonts w:hint="eastAsia"/>
        </w:rPr>
        <w:t>што</w:t>
      </w:r>
      <w:r w:rsidRPr="007F1902">
        <w:t xml:space="preserve"> </w:t>
      </w:r>
      <w:r w:rsidRPr="007F1902">
        <w:rPr>
          <w:rFonts w:hint="eastAsia"/>
        </w:rPr>
        <w:t>млади</w:t>
      </w:r>
      <w:r w:rsidRPr="007F1902">
        <w:t xml:space="preserve"> </w:t>
      </w:r>
      <w:r w:rsidRPr="007F1902">
        <w:rPr>
          <w:rFonts w:hint="eastAsia"/>
        </w:rPr>
        <w:t>људи</w:t>
      </w:r>
      <w:r w:rsidRPr="007F1902">
        <w:t xml:space="preserve"> </w:t>
      </w:r>
      <w:r w:rsidRPr="007F1902">
        <w:rPr>
          <w:rFonts w:hint="eastAsia"/>
        </w:rPr>
        <w:t>нису</w:t>
      </w:r>
      <w:r w:rsidRPr="007F1902">
        <w:t xml:space="preserve"> </w:t>
      </w:r>
      <w:r w:rsidRPr="007F1902">
        <w:rPr>
          <w:rFonts w:hint="eastAsia"/>
        </w:rPr>
        <w:t>довољно</w:t>
      </w:r>
      <w:r w:rsidRPr="007F1902">
        <w:t xml:space="preserve"> </w:t>
      </w:r>
      <w:r w:rsidRPr="007F1902">
        <w:rPr>
          <w:rFonts w:hint="eastAsia"/>
        </w:rPr>
        <w:t>упознати</w:t>
      </w:r>
      <w:r w:rsidRPr="007F1902">
        <w:t xml:space="preserve"> </w:t>
      </w:r>
      <w:r w:rsidRPr="007F1902">
        <w:rPr>
          <w:rFonts w:hint="eastAsia"/>
        </w:rPr>
        <w:t>са</w:t>
      </w:r>
      <w:r w:rsidRPr="007F1902">
        <w:t xml:space="preserve"> </w:t>
      </w:r>
      <w:r w:rsidRPr="007F1902">
        <w:rPr>
          <w:rFonts w:hint="eastAsia"/>
        </w:rPr>
        <w:t>ризицима</w:t>
      </w:r>
      <w:r w:rsidRPr="007F1902">
        <w:t xml:space="preserve"> </w:t>
      </w:r>
      <w:r w:rsidRPr="007F1902">
        <w:rPr>
          <w:rFonts w:hint="eastAsia"/>
        </w:rPr>
        <w:t>у</w:t>
      </w:r>
      <w:r w:rsidRPr="007F1902">
        <w:t xml:space="preserve"> </w:t>
      </w:r>
      <w:r w:rsidRPr="007F1902">
        <w:rPr>
          <w:rFonts w:hint="eastAsia"/>
        </w:rPr>
        <w:t>саобраћају</w:t>
      </w:r>
      <w:r w:rsidRPr="007F1902">
        <w:t xml:space="preserve">, </w:t>
      </w:r>
      <w:r w:rsidRPr="007F1902">
        <w:rPr>
          <w:rFonts w:hint="eastAsia"/>
        </w:rPr>
        <w:t>олако</w:t>
      </w:r>
      <w:r w:rsidRPr="007F1902">
        <w:t xml:space="preserve"> </w:t>
      </w:r>
      <w:r w:rsidRPr="007F1902">
        <w:rPr>
          <w:rFonts w:hint="eastAsia"/>
        </w:rPr>
        <w:t>бирају</w:t>
      </w:r>
      <w:r w:rsidRPr="007F1902">
        <w:t xml:space="preserve"> </w:t>
      </w:r>
      <w:r w:rsidRPr="007F1902">
        <w:rPr>
          <w:rFonts w:hint="eastAsia"/>
        </w:rPr>
        <w:t>ризична</w:t>
      </w:r>
      <w:r w:rsidRPr="007F1902">
        <w:t xml:space="preserve"> </w:t>
      </w:r>
      <w:r w:rsidRPr="007F1902">
        <w:rPr>
          <w:rFonts w:hint="eastAsia"/>
        </w:rPr>
        <w:t>понашања</w:t>
      </w:r>
      <w:r w:rsidRPr="007F1902">
        <w:t xml:space="preserve"> (</w:t>
      </w:r>
      <w:r w:rsidRPr="007F1902">
        <w:rPr>
          <w:rFonts w:hint="eastAsia"/>
        </w:rPr>
        <w:t>веће</w:t>
      </w:r>
      <w:r w:rsidRPr="007F1902">
        <w:t xml:space="preserve"> </w:t>
      </w:r>
      <w:r w:rsidRPr="007F1902">
        <w:rPr>
          <w:rFonts w:hint="eastAsia"/>
        </w:rPr>
        <w:t>брзине</w:t>
      </w:r>
      <w:r w:rsidRPr="007F1902">
        <w:t xml:space="preserve">, </w:t>
      </w:r>
      <w:r w:rsidR="0043118E">
        <w:rPr>
          <w:rFonts w:hint="eastAsia"/>
          <w:lang w:val="sr-Latn-CS"/>
        </w:rPr>
        <w:t>неумерено конзумирање алкохола</w:t>
      </w:r>
      <w:r w:rsidRPr="007F1902">
        <w:t xml:space="preserve">, </w:t>
      </w:r>
      <w:r w:rsidRPr="007F1902">
        <w:rPr>
          <w:rFonts w:hint="eastAsia"/>
        </w:rPr>
        <w:t>непоштовање</w:t>
      </w:r>
      <w:r w:rsidRPr="007F1902">
        <w:t xml:space="preserve"> </w:t>
      </w:r>
      <w:r w:rsidRPr="007F1902">
        <w:rPr>
          <w:rFonts w:hint="eastAsia"/>
        </w:rPr>
        <w:t>светлосних</w:t>
      </w:r>
      <w:r w:rsidRPr="007F1902">
        <w:t xml:space="preserve"> </w:t>
      </w:r>
      <w:r w:rsidRPr="007F1902">
        <w:rPr>
          <w:rFonts w:hint="eastAsia"/>
        </w:rPr>
        <w:t>сигнала</w:t>
      </w:r>
      <w:r w:rsidRPr="007F1902">
        <w:t xml:space="preserve"> </w:t>
      </w:r>
      <w:r w:rsidRPr="007F1902">
        <w:rPr>
          <w:rFonts w:hint="eastAsia"/>
        </w:rPr>
        <w:t>и</w:t>
      </w:r>
      <w:r w:rsidRPr="007F1902">
        <w:t xml:space="preserve"> </w:t>
      </w:r>
      <w:r w:rsidRPr="007F1902">
        <w:rPr>
          <w:rFonts w:hint="eastAsia"/>
        </w:rPr>
        <w:t>саобраћајних</w:t>
      </w:r>
      <w:r w:rsidRPr="007F1902">
        <w:t xml:space="preserve"> </w:t>
      </w:r>
      <w:r w:rsidRPr="007F1902">
        <w:rPr>
          <w:rFonts w:hint="eastAsia"/>
        </w:rPr>
        <w:t>знакова</w:t>
      </w:r>
      <w:r w:rsidRPr="007F1902">
        <w:t xml:space="preserve">, </w:t>
      </w:r>
      <w:r w:rsidRPr="007F1902">
        <w:rPr>
          <w:rFonts w:hint="eastAsia"/>
        </w:rPr>
        <w:t>агресивна</w:t>
      </w:r>
      <w:r w:rsidRPr="007F1902">
        <w:t xml:space="preserve"> </w:t>
      </w:r>
      <w:r w:rsidRPr="007F1902">
        <w:rPr>
          <w:rFonts w:hint="eastAsia"/>
        </w:rPr>
        <w:t>вожња</w:t>
      </w:r>
      <w:r w:rsidRPr="007F1902">
        <w:t xml:space="preserve">) </w:t>
      </w:r>
      <w:r w:rsidRPr="007F1902">
        <w:rPr>
          <w:rFonts w:hint="eastAsia"/>
        </w:rPr>
        <w:t>и</w:t>
      </w:r>
      <w:r w:rsidRPr="007F1902">
        <w:t xml:space="preserve"> </w:t>
      </w:r>
      <w:r w:rsidRPr="007F1902">
        <w:rPr>
          <w:rFonts w:hint="eastAsia"/>
        </w:rPr>
        <w:t>потцењују</w:t>
      </w:r>
      <w:r w:rsidRPr="007F1902">
        <w:t xml:space="preserve"> </w:t>
      </w:r>
      <w:r w:rsidRPr="007F1902">
        <w:rPr>
          <w:rFonts w:hint="eastAsia"/>
        </w:rPr>
        <w:t>ове</w:t>
      </w:r>
      <w:r w:rsidRPr="007F1902">
        <w:t xml:space="preserve"> </w:t>
      </w:r>
      <w:r w:rsidRPr="007F1902">
        <w:rPr>
          <w:rFonts w:hint="eastAsia"/>
        </w:rPr>
        <w:t>ризике</w:t>
      </w:r>
      <w:r w:rsidRPr="007F1902">
        <w:t xml:space="preserve"> (</w:t>
      </w:r>
      <w:r w:rsidRPr="007F1902">
        <w:rPr>
          <w:rFonts w:hint="eastAsia"/>
        </w:rPr>
        <w:t>Липовац</w:t>
      </w:r>
      <w:r w:rsidRPr="007F1902">
        <w:t xml:space="preserve">, 2008). </w:t>
      </w:r>
      <w:r>
        <w:rPr>
          <w:lang w:val="sr-Cyrl-RS"/>
        </w:rPr>
        <w:t>Из тог разлога велики</w:t>
      </w:r>
      <w:r w:rsidRPr="007F1902">
        <w:t xml:space="preserve"> </w:t>
      </w:r>
      <w:r w:rsidRPr="007F1902">
        <w:rPr>
          <w:rFonts w:hint="eastAsia"/>
        </w:rPr>
        <w:t>удео</w:t>
      </w:r>
      <w:r w:rsidRPr="007F1902">
        <w:t xml:space="preserve"> </w:t>
      </w:r>
      <w:r w:rsidRPr="007F1902">
        <w:rPr>
          <w:rFonts w:hint="eastAsia"/>
        </w:rPr>
        <w:t>младих</w:t>
      </w:r>
      <w:r w:rsidRPr="007F1902">
        <w:t xml:space="preserve"> </w:t>
      </w:r>
      <w:r w:rsidRPr="007F1902">
        <w:rPr>
          <w:rFonts w:hint="eastAsia"/>
        </w:rPr>
        <w:t>у</w:t>
      </w:r>
      <w:r w:rsidRPr="007F1902">
        <w:t xml:space="preserve"> </w:t>
      </w:r>
      <w:r w:rsidRPr="007F1902">
        <w:rPr>
          <w:rFonts w:hint="eastAsia"/>
        </w:rPr>
        <w:t>саобраћајним</w:t>
      </w:r>
      <w:r w:rsidRPr="007F1902">
        <w:t xml:space="preserve"> </w:t>
      </w:r>
      <w:r w:rsidRPr="007F1902">
        <w:rPr>
          <w:rFonts w:hint="eastAsia"/>
        </w:rPr>
        <w:t>незгодама</w:t>
      </w:r>
      <w:r w:rsidRPr="007F1902">
        <w:t xml:space="preserve"> </w:t>
      </w:r>
      <w:r w:rsidRPr="007F1902">
        <w:rPr>
          <w:rFonts w:hint="eastAsia"/>
        </w:rPr>
        <w:t>представља</w:t>
      </w:r>
      <w:r w:rsidRPr="007F1902">
        <w:t xml:space="preserve"> </w:t>
      </w:r>
      <w:r w:rsidRPr="007F1902">
        <w:rPr>
          <w:rFonts w:hint="eastAsia"/>
        </w:rPr>
        <w:t>озбиљан</w:t>
      </w:r>
      <w:r w:rsidRPr="007F1902">
        <w:t xml:space="preserve"> </w:t>
      </w:r>
      <w:r w:rsidRPr="007F1902">
        <w:rPr>
          <w:rFonts w:hint="eastAsia"/>
        </w:rPr>
        <w:t>здравствени</w:t>
      </w:r>
      <w:r w:rsidRPr="007F1902">
        <w:t xml:space="preserve"> </w:t>
      </w:r>
      <w:r w:rsidRPr="007F1902">
        <w:rPr>
          <w:rFonts w:hint="eastAsia"/>
        </w:rPr>
        <w:t>проблем</w:t>
      </w:r>
      <w:r w:rsidRPr="007F1902">
        <w:t xml:space="preserve"> </w:t>
      </w:r>
      <w:r w:rsidRPr="007F1902">
        <w:rPr>
          <w:rFonts w:hint="eastAsia"/>
        </w:rPr>
        <w:t>за</w:t>
      </w:r>
      <w:r w:rsidRPr="007F1902">
        <w:t xml:space="preserve"> </w:t>
      </w:r>
      <w:r w:rsidRPr="007F1902">
        <w:rPr>
          <w:rFonts w:hint="eastAsia"/>
        </w:rPr>
        <w:t>целокупну</w:t>
      </w:r>
      <w:r w:rsidRPr="007F1902">
        <w:t xml:space="preserve"> </w:t>
      </w:r>
      <w:r w:rsidRPr="007F1902">
        <w:rPr>
          <w:rFonts w:hint="eastAsia"/>
        </w:rPr>
        <w:t>популацију</w:t>
      </w:r>
      <w:r w:rsidRPr="007F1902">
        <w:t xml:space="preserve"> (Harre et al., 2000). </w:t>
      </w:r>
      <w:r w:rsidRPr="007F1902">
        <w:rPr>
          <w:rFonts w:hint="eastAsia"/>
        </w:rPr>
        <w:t>Према</w:t>
      </w:r>
      <w:r w:rsidRPr="007F1902">
        <w:t xml:space="preserve"> </w:t>
      </w:r>
      <w:r w:rsidRPr="007F1902">
        <w:rPr>
          <w:rFonts w:hint="eastAsia"/>
        </w:rPr>
        <w:t>извештајима</w:t>
      </w:r>
      <w:r w:rsidRPr="007F1902">
        <w:t xml:space="preserve"> </w:t>
      </w:r>
      <w:r w:rsidRPr="007F1902">
        <w:rPr>
          <w:rFonts w:hint="eastAsia"/>
        </w:rPr>
        <w:t>о</w:t>
      </w:r>
      <w:r w:rsidRPr="007F1902">
        <w:t xml:space="preserve"> </w:t>
      </w:r>
      <w:r w:rsidRPr="007F1902">
        <w:rPr>
          <w:rFonts w:hint="eastAsia"/>
        </w:rPr>
        <w:t>саобраћајним</w:t>
      </w:r>
      <w:r w:rsidRPr="007F1902">
        <w:t xml:space="preserve"> </w:t>
      </w:r>
      <w:r w:rsidRPr="007F1902">
        <w:rPr>
          <w:rFonts w:hint="eastAsia"/>
        </w:rPr>
        <w:t>незгодама</w:t>
      </w:r>
      <w:r w:rsidRPr="007F1902">
        <w:t xml:space="preserve"> </w:t>
      </w:r>
      <w:r w:rsidRPr="007F1902">
        <w:rPr>
          <w:rFonts w:hint="eastAsia"/>
        </w:rPr>
        <w:t>у</w:t>
      </w:r>
      <w:r w:rsidRPr="007F1902">
        <w:t xml:space="preserve"> </w:t>
      </w:r>
      <w:r w:rsidRPr="007F1902">
        <w:rPr>
          <w:rFonts w:hint="eastAsia"/>
        </w:rPr>
        <w:t>којима</w:t>
      </w:r>
      <w:r w:rsidRPr="007F1902">
        <w:t xml:space="preserve"> </w:t>
      </w:r>
      <w:r w:rsidRPr="007F1902">
        <w:rPr>
          <w:rFonts w:hint="eastAsia"/>
        </w:rPr>
        <w:t>су</w:t>
      </w:r>
      <w:r w:rsidRPr="007F1902">
        <w:t xml:space="preserve"> </w:t>
      </w:r>
      <w:r w:rsidRPr="007F1902">
        <w:rPr>
          <w:rFonts w:hint="eastAsia"/>
        </w:rPr>
        <w:t>учествовали</w:t>
      </w:r>
      <w:r w:rsidRPr="007F1902">
        <w:t xml:space="preserve"> </w:t>
      </w:r>
      <w:r w:rsidRPr="007F1902">
        <w:rPr>
          <w:rFonts w:hint="eastAsia"/>
        </w:rPr>
        <w:t>млади</w:t>
      </w:r>
      <w:r w:rsidRPr="007F1902">
        <w:t xml:space="preserve"> </w:t>
      </w:r>
      <w:r w:rsidRPr="007F1902">
        <w:rPr>
          <w:rFonts w:hint="eastAsia"/>
        </w:rPr>
        <w:t>возачи</w:t>
      </w:r>
      <w:r w:rsidRPr="007F1902">
        <w:t xml:space="preserve">, </w:t>
      </w:r>
      <w:r w:rsidRPr="007F1902">
        <w:rPr>
          <w:rFonts w:hint="eastAsia"/>
        </w:rPr>
        <w:t>утврђено</w:t>
      </w:r>
      <w:r w:rsidRPr="007F1902">
        <w:t xml:space="preserve"> </w:t>
      </w:r>
      <w:r w:rsidRPr="007F1902">
        <w:rPr>
          <w:rFonts w:hint="eastAsia"/>
        </w:rPr>
        <w:t>је</w:t>
      </w:r>
      <w:r w:rsidRPr="007F1902">
        <w:t xml:space="preserve"> </w:t>
      </w:r>
      <w:r w:rsidRPr="007F1902">
        <w:rPr>
          <w:rFonts w:hint="eastAsia"/>
        </w:rPr>
        <w:t>да</w:t>
      </w:r>
      <w:r w:rsidRPr="007F1902">
        <w:t xml:space="preserve"> </w:t>
      </w:r>
      <w:r w:rsidRPr="007F1902">
        <w:rPr>
          <w:rFonts w:hint="eastAsia"/>
        </w:rPr>
        <w:t>је</w:t>
      </w:r>
      <w:r w:rsidRPr="007F1902">
        <w:t xml:space="preserve"> </w:t>
      </w:r>
      <w:r w:rsidRPr="007F1902">
        <w:rPr>
          <w:rFonts w:hint="eastAsia"/>
        </w:rPr>
        <w:t>само</w:t>
      </w:r>
      <w:r w:rsidRPr="007F1902">
        <w:t xml:space="preserve"> 10% </w:t>
      </w:r>
      <w:r w:rsidRPr="007F1902">
        <w:rPr>
          <w:rFonts w:hint="eastAsia"/>
        </w:rPr>
        <w:t>тих</w:t>
      </w:r>
      <w:r w:rsidRPr="007F1902">
        <w:t xml:space="preserve"> </w:t>
      </w:r>
      <w:r w:rsidRPr="007F1902">
        <w:rPr>
          <w:rFonts w:hint="eastAsia"/>
        </w:rPr>
        <w:t>незгода</w:t>
      </w:r>
      <w:r w:rsidRPr="007F1902">
        <w:t xml:space="preserve"> </w:t>
      </w:r>
      <w:r w:rsidRPr="007F1902">
        <w:rPr>
          <w:rFonts w:hint="eastAsia"/>
        </w:rPr>
        <w:t>настало</w:t>
      </w:r>
      <w:r w:rsidRPr="007F1902">
        <w:t xml:space="preserve"> </w:t>
      </w:r>
      <w:r w:rsidRPr="007F1902">
        <w:rPr>
          <w:rFonts w:hint="eastAsia"/>
        </w:rPr>
        <w:t>као</w:t>
      </w:r>
      <w:r w:rsidRPr="007F1902">
        <w:t xml:space="preserve"> </w:t>
      </w:r>
      <w:r w:rsidRPr="007F1902">
        <w:rPr>
          <w:rFonts w:hint="eastAsia"/>
        </w:rPr>
        <w:t>последица</w:t>
      </w:r>
      <w:r w:rsidRPr="007F1902">
        <w:t xml:space="preserve"> </w:t>
      </w:r>
      <w:r w:rsidRPr="007F1902">
        <w:rPr>
          <w:rFonts w:hint="eastAsia"/>
        </w:rPr>
        <w:t>лошег</w:t>
      </w:r>
      <w:r w:rsidRPr="007F1902">
        <w:t xml:space="preserve"> </w:t>
      </w:r>
      <w:r w:rsidRPr="007F1902">
        <w:rPr>
          <w:rFonts w:hint="eastAsia"/>
        </w:rPr>
        <w:t>управљања</w:t>
      </w:r>
      <w:r w:rsidRPr="007F1902">
        <w:t xml:space="preserve"> </w:t>
      </w:r>
      <w:r w:rsidRPr="007F1902">
        <w:rPr>
          <w:rFonts w:hint="eastAsia"/>
        </w:rPr>
        <w:t>возилом</w:t>
      </w:r>
      <w:r w:rsidRPr="007F1902">
        <w:t xml:space="preserve">, </w:t>
      </w:r>
      <w:r w:rsidRPr="007F1902">
        <w:rPr>
          <w:rFonts w:hint="eastAsia"/>
        </w:rPr>
        <w:t>док</w:t>
      </w:r>
      <w:r w:rsidRPr="007F1902">
        <w:t xml:space="preserve"> </w:t>
      </w:r>
      <w:r w:rsidRPr="007F1902">
        <w:rPr>
          <w:rFonts w:hint="eastAsia"/>
        </w:rPr>
        <w:t>осталих</w:t>
      </w:r>
      <w:r w:rsidRPr="007F1902">
        <w:t xml:space="preserve"> 90% </w:t>
      </w:r>
      <w:r w:rsidRPr="007F1902">
        <w:rPr>
          <w:rFonts w:hint="eastAsia"/>
        </w:rPr>
        <w:t>незгода</w:t>
      </w:r>
      <w:r w:rsidRPr="007F1902">
        <w:t xml:space="preserve"> </w:t>
      </w:r>
      <w:r w:rsidRPr="007F1902">
        <w:rPr>
          <w:rFonts w:hint="eastAsia"/>
        </w:rPr>
        <w:t>прате</w:t>
      </w:r>
      <w:r w:rsidRPr="007F1902">
        <w:t xml:space="preserve"> </w:t>
      </w:r>
      <w:r w:rsidRPr="007F1902">
        <w:rPr>
          <w:rFonts w:hint="eastAsia"/>
        </w:rPr>
        <w:t>фактори</w:t>
      </w:r>
      <w:r w:rsidRPr="007F1902">
        <w:t xml:space="preserve"> </w:t>
      </w:r>
      <w:r w:rsidRPr="007F1902">
        <w:rPr>
          <w:rFonts w:hint="eastAsia"/>
        </w:rPr>
        <w:t>као</w:t>
      </w:r>
      <w:r w:rsidRPr="007F1902">
        <w:t xml:space="preserve"> </w:t>
      </w:r>
      <w:r w:rsidRPr="007F1902">
        <w:rPr>
          <w:rFonts w:hint="eastAsia"/>
        </w:rPr>
        <w:t>што</w:t>
      </w:r>
      <w:r w:rsidRPr="007F1902">
        <w:t xml:space="preserve"> </w:t>
      </w:r>
      <w:r w:rsidRPr="007F1902">
        <w:rPr>
          <w:rFonts w:hint="eastAsia"/>
        </w:rPr>
        <w:t>су</w:t>
      </w:r>
      <w:r w:rsidRPr="007F1902">
        <w:t xml:space="preserve"> </w:t>
      </w:r>
      <w:r w:rsidRPr="007F1902">
        <w:rPr>
          <w:rFonts w:hint="eastAsia"/>
        </w:rPr>
        <w:t>неискуство</w:t>
      </w:r>
      <w:r w:rsidRPr="007F1902">
        <w:t xml:space="preserve">, </w:t>
      </w:r>
      <w:r w:rsidRPr="007F1902">
        <w:rPr>
          <w:rFonts w:hint="eastAsia"/>
        </w:rPr>
        <w:t>незрелост</w:t>
      </w:r>
      <w:r w:rsidRPr="007F1902">
        <w:t xml:space="preserve"> </w:t>
      </w:r>
      <w:r w:rsidRPr="007F1902">
        <w:rPr>
          <w:rFonts w:hint="eastAsia"/>
        </w:rPr>
        <w:t>личности</w:t>
      </w:r>
      <w:r w:rsidRPr="007F1902">
        <w:t xml:space="preserve">, </w:t>
      </w:r>
      <w:r w:rsidRPr="007F1902">
        <w:rPr>
          <w:rFonts w:hint="eastAsia"/>
        </w:rPr>
        <w:t>лоша</w:t>
      </w:r>
      <w:r w:rsidRPr="007F1902">
        <w:t xml:space="preserve"> </w:t>
      </w:r>
      <w:r w:rsidRPr="007F1902">
        <w:rPr>
          <w:rFonts w:hint="eastAsia"/>
        </w:rPr>
        <w:t>процена</w:t>
      </w:r>
      <w:r w:rsidRPr="007F1902">
        <w:t xml:space="preserve"> </w:t>
      </w:r>
      <w:r w:rsidRPr="007F1902">
        <w:rPr>
          <w:rFonts w:hint="eastAsia"/>
        </w:rPr>
        <w:t>ризика</w:t>
      </w:r>
      <w:r w:rsidRPr="007F1902">
        <w:t xml:space="preserve">, </w:t>
      </w:r>
      <w:r w:rsidRPr="007F1902">
        <w:rPr>
          <w:rFonts w:hint="eastAsia"/>
        </w:rPr>
        <w:t>прецењивање</w:t>
      </w:r>
      <w:r w:rsidRPr="007F1902">
        <w:t xml:space="preserve"> </w:t>
      </w:r>
      <w:r w:rsidRPr="007F1902">
        <w:rPr>
          <w:rFonts w:hint="eastAsia"/>
        </w:rPr>
        <w:t>сопствених</w:t>
      </w:r>
      <w:r w:rsidRPr="007F1902">
        <w:t xml:space="preserve"> </w:t>
      </w:r>
      <w:r w:rsidRPr="007F1902">
        <w:rPr>
          <w:rFonts w:hint="eastAsia"/>
        </w:rPr>
        <w:t>возачких</w:t>
      </w:r>
      <w:r w:rsidRPr="007F1902">
        <w:t xml:space="preserve"> </w:t>
      </w:r>
      <w:r w:rsidRPr="007F1902">
        <w:rPr>
          <w:rFonts w:hint="eastAsia"/>
        </w:rPr>
        <w:t>способности</w:t>
      </w:r>
      <w:r>
        <w:rPr>
          <w:lang w:val="sr-Cyrl-RS"/>
        </w:rPr>
        <w:t>,</w:t>
      </w:r>
      <w:r w:rsidRPr="007F1902">
        <w:t xml:space="preserve"> </w:t>
      </w:r>
      <w:r w:rsidRPr="007F1902">
        <w:rPr>
          <w:rFonts w:hint="eastAsia"/>
        </w:rPr>
        <w:t>прихватање</w:t>
      </w:r>
      <w:r w:rsidRPr="007F1902">
        <w:t xml:space="preserve"> </w:t>
      </w:r>
      <w:r w:rsidRPr="007F1902">
        <w:rPr>
          <w:rFonts w:hint="eastAsia"/>
        </w:rPr>
        <w:t>ризика</w:t>
      </w:r>
      <w:r>
        <w:rPr>
          <w:lang w:val="sr-Cyrl-RS"/>
        </w:rPr>
        <w:t xml:space="preserve"> и других фактора</w:t>
      </w:r>
      <w:r w:rsidRPr="007F1902">
        <w:t xml:space="preserve"> (Edwards, 2001). </w:t>
      </w:r>
    </w:p>
    <w:p w:rsidR="001E47F3" w:rsidRDefault="00C76B87" w:rsidP="00EB35BF">
      <w:pPr>
        <w:pStyle w:val="a4"/>
        <w:rPr>
          <w:highlight w:val="yellow"/>
        </w:rPr>
      </w:pPr>
      <w:r>
        <w:rPr>
          <w:rFonts w:hint="eastAsia"/>
          <w:lang w:val="sr-Latn-CS"/>
        </w:rPr>
        <w:t>Анализом базе података о</w:t>
      </w:r>
      <w:r>
        <w:rPr>
          <w:lang w:val="sr-Cyrl-RS"/>
        </w:rPr>
        <w:t xml:space="preserve"> обележјима безбедности саобраћаја у Републици Србији могуће је пронаћи најзначајније информације о угрожености младих у саобраћају</w:t>
      </w:r>
      <w:r w:rsidR="00FD441C">
        <w:rPr>
          <w:lang w:val="sr-Cyrl-RS"/>
        </w:rPr>
        <w:t xml:space="preserve"> (АБС, 2017)</w:t>
      </w:r>
      <w:r>
        <w:rPr>
          <w:lang w:val="sr-Cyrl-RS"/>
        </w:rPr>
        <w:t>.</w:t>
      </w:r>
      <w:r>
        <w:rPr>
          <w:rFonts w:hint="eastAsia"/>
          <w:lang w:val="sr-Latn-CS"/>
        </w:rPr>
        <w:t xml:space="preserve"> </w:t>
      </w:r>
      <w:r w:rsidRPr="00FD441C">
        <w:rPr>
          <w:rFonts w:hint="eastAsia"/>
        </w:rPr>
        <w:t>У</w:t>
      </w:r>
      <w:r w:rsidRPr="00FD441C">
        <w:t xml:space="preserve"> </w:t>
      </w:r>
      <w:r w:rsidRPr="00FD441C">
        <w:rPr>
          <w:rFonts w:hint="eastAsia"/>
        </w:rPr>
        <w:t>периоду</w:t>
      </w:r>
      <w:r w:rsidRPr="00FD441C">
        <w:t xml:space="preserve"> </w:t>
      </w:r>
      <w:r w:rsidRPr="00FD441C">
        <w:rPr>
          <w:rFonts w:hint="eastAsia"/>
        </w:rPr>
        <w:t>од</w:t>
      </w:r>
      <w:r w:rsidRPr="00FD441C">
        <w:t xml:space="preserve"> 2011. </w:t>
      </w:r>
      <w:r w:rsidRPr="00FD441C">
        <w:rPr>
          <w:rFonts w:hint="eastAsia"/>
        </w:rPr>
        <w:t>до</w:t>
      </w:r>
      <w:r w:rsidRPr="00FD441C">
        <w:t xml:space="preserve"> 2016. </w:t>
      </w:r>
      <w:r w:rsidRPr="00FD441C">
        <w:rPr>
          <w:rFonts w:hint="eastAsia"/>
        </w:rPr>
        <w:t>године</w:t>
      </w:r>
      <w:r w:rsidRPr="00FD441C">
        <w:t xml:space="preserve"> </w:t>
      </w:r>
      <w:r w:rsidRPr="00FD441C">
        <w:rPr>
          <w:rFonts w:hint="eastAsia"/>
        </w:rPr>
        <w:t>на</w:t>
      </w:r>
      <w:r w:rsidRPr="00FD441C">
        <w:t xml:space="preserve"> </w:t>
      </w:r>
      <w:r w:rsidRPr="00FD441C">
        <w:rPr>
          <w:rFonts w:hint="eastAsia"/>
        </w:rPr>
        <w:t>територији</w:t>
      </w:r>
      <w:r w:rsidRPr="00FD441C">
        <w:t xml:space="preserve"> </w:t>
      </w:r>
      <w:r w:rsidRPr="00FD441C">
        <w:rPr>
          <w:rFonts w:hint="eastAsia"/>
        </w:rPr>
        <w:t>Републике</w:t>
      </w:r>
      <w:r w:rsidRPr="00FD441C">
        <w:t xml:space="preserve"> </w:t>
      </w:r>
      <w:r w:rsidRPr="00FD441C">
        <w:rPr>
          <w:rFonts w:hint="eastAsia"/>
        </w:rPr>
        <w:t>Србије</w:t>
      </w:r>
      <w:r w:rsidRPr="00FD441C">
        <w:t xml:space="preserve"> </w:t>
      </w:r>
      <w:r w:rsidRPr="00FD441C">
        <w:rPr>
          <w:rFonts w:hint="eastAsia"/>
        </w:rPr>
        <w:t>чак</w:t>
      </w:r>
      <w:r w:rsidRPr="00FD441C">
        <w:t xml:space="preserve"> </w:t>
      </w:r>
      <w:r w:rsidR="00FD441C" w:rsidRPr="00FD441C">
        <w:rPr>
          <w:lang w:val="sr-Cyrl-RS"/>
        </w:rPr>
        <w:t>834</w:t>
      </w:r>
      <w:r w:rsidRPr="00FD441C">
        <w:t xml:space="preserve"> </w:t>
      </w:r>
      <w:r w:rsidRPr="00FD441C">
        <w:rPr>
          <w:rFonts w:hint="eastAsia"/>
        </w:rPr>
        <w:t>младих</w:t>
      </w:r>
      <w:r w:rsidRPr="00FD441C">
        <w:t xml:space="preserve">, </w:t>
      </w:r>
      <w:r w:rsidRPr="00FD441C">
        <w:rPr>
          <w:rFonts w:hint="eastAsia"/>
        </w:rPr>
        <w:t>узраста</w:t>
      </w:r>
      <w:r w:rsidRPr="00FD441C">
        <w:t xml:space="preserve"> </w:t>
      </w:r>
      <w:r w:rsidRPr="00FD441C">
        <w:rPr>
          <w:rFonts w:hint="eastAsia"/>
        </w:rPr>
        <w:t>од</w:t>
      </w:r>
      <w:r w:rsidRPr="00FD441C">
        <w:t xml:space="preserve"> 17 </w:t>
      </w:r>
      <w:r w:rsidRPr="00FD441C">
        <w:rPr>
          <w:rFonts w:hint="eastAsia"/>
        </w:rPr>
        <w:t>до</w:t>
      </w:r>
      <w:r w:rsidRPr="00FD441C">
        <w:t xml:space="preserve"> </w:t>
      </w:r>
      <w:r w:rsidRPr="00FD441C">
        <w:rPr>
          <w:lang w:val="sr-Cyrl-RS"/>
        </w:rPr>
        <w:t>3</w:t>
      </w:r>
      <w:r w:rsidR="00FD441C" w:rsidRPr="00FD441C">
        <w:rPr>
          <w:lang w:val="sr-Cyrl-RS"/>
        </w:rPr>
        <w:t>0</w:t>
      </w:r>
      <w:r w:rsidRPr="00FD441C">
        <w:t xml:space="preserve"> </w:t>
      </w:r>
      <w:r w:rsidRPr="00FD441C">
        <w:rPr>
          <w:rFonts w:hint="eastAsia"/>
        </w:rPr>
        <w:t>година</w:t>
      </w:r>
      <w:r w:rsidR="00126998">
        <w:t>,</w:t>
      </w:r>
      <w:r w:rsidRPr="00FD441C">
        <w:t xml:space="preserve"> </w:t>
      </w:r>
      <w:r w:rsidRPr="00FD441C">
        <w:rPr>
          <w:rFonts w:hint="eastAsia"/>
        </w:rPr>
        <w:t>изгубило</w:t>
      </w:r>
      <w:r w:rsidR="00126998">
        <w:rPr>
          <w:lang w:val="en-US"/>
        </w:rPr>
        <w:t xml:space="preserve"> je</w:t>
      </w:r>
      <w:r w:rsidRPr="00FD441C">
        <w:t xml:space="preserve"> </w:t>
      </w:r>
      <w:r w:rsidRPr="00FD441C">
        <w:rPr>
          <w:rFonts w:hint="eastAsia"/>
        </w:rPr>
        <w:t>живот</w:t>
      </w:r>
      <w:r w:rsidRPr="00FD441C">
        <w:t xml:space="preserve">, </w:t>
      </w:r>
      <w:r w:rsidRPr="00FD441C">
        <w:rPr>
          <w:rFonts w:hint="eastAsia"/>
        </w:rPr>
        <w:t>а</w:t>
      </w:r>
      <w:r w:rsidRPr="00FD441C">
        <w:t xml:space="preserve"> </w:t>
      </w:r>
      <w:r w:rsidR="00FD441C" w:rsidRPr="00FD441C">
        <w:rPr>
          <w:rFonts w:hint="eastAsia"/>
        </w:rPr>
        <w:t>преко</w:t>
      </w:r>
      <w:r w:rsidR="00FD441C" w:rsidRPr="00FD441C">
        <w:t xml:space="preserve"> 35</w:t>
      </w:r>
      <w:r w:rsidR="00126998">
        <w:rPr>
          <w:lang w:val="en-US"/>
        </w:rPr>
        <w:t xml:space="preserve"> </w:t>
      </w:r>
      <w:r w:rsidRPr="00FD441C">
        <w:t xml:space="preserve">000 </w:t>
      </w:r>
      <w:r w:rsidRPr="00FD441C">
        <w:rPr>
          <w:rFonts w:hint="eastAsia"/>
        </w:rPr>
        <w:t>је</w:t>
      </w:r>
      <w:r w:rsidRPr="00FD441C">
        <w:t xml:space="preserve"> </w:t>
      </w:r>
      <w:r w:rsidRPr="001E47F3">
        <w:rPr>
          <w:rFonts w:hint="eastAsia"/>
          <w:color w:val="auto"/>
        </w:rPr>
        <w:t>повређено</w:t>
      </w:r>
      <w:r w:rsidRPr="001E47F3">
        <w:rPr>
          <w:color w:val="auto"/>
        </w:rPr>
        <w:t xml:space="preserve"> </w:t>
      </w:r>
      <w:r w:rsidRPr="001E47F3">
        <w:rPr>
          <w:rFonts w:hint="eastAsia"/>
          <w:color w:val="auto"/>
        </w:rPr>
        <w:t>у</w:t>
      </w:r>
      <w:r w:rsidRPr="001E47F3">
        <w:rPr>
          <w:color w:val="auto"/>
        </w:rPr>
        <w:t xml:space="preserve"> </w:t>
      </w:r>
      <w:r w:rsidRPr="001E47F3">
        <w:rPr>
          <w:rFonts w:hint="eastAsia"/>
          <w:color w:val="auto"/>
        </w:rPr>
        <w:t>саобраћајним</w:t>
      </w:r>
      <w:r w:rsidRPr="001E47F3">
        <w:rPr>
          <w:color w:val="auto"/>
        </w:rPr>
        <w:t xml:space="preserve"> </w:t>
      </w:r>
      <w:r w:rsidRPr="001E47F3">
        <w:rPr>
          <w:rFonts w:hint="eastAsia"/>
          <w:color w:val="auto"/>
        </w:rPr>
        <w:t>незгодама</w:t>
      </w:r>
      <w:r w:rsidRPr="001E47F3">
        <w:rPr>
          <w:color w:val="auto"/>
        </w:rPr>
        <w:t xml:space="preserve">. </w:t>
      </w:r>
      <w:r w:rsidR="001E47F3" w:rsidRPr="001E47F3">
        <w:rPr>
          <w:rFonts w:hint="eastAsia"/>
          <w:color w:val="auto"/>
          <w:lang w:val="sr-Latn-CS"/>
        </w:rPr>
        <w:t>Д</w:t>
      </w:r>
      <w:r w:rsidRPr="001E47F3">
        <w:rPr>
          <w:rFonts w:hint="eastAsia"/>
          <w:color w:val="auto"/>
        </w:rPr>
        <w:t>ва</w:t>
      </w:r>
      <w:r w:rsidRPr="001E47F3">
        <w:rPr>
          <w:color w:val="auto"/>
        </w:rPr>
        <w:t xml:space="preserve"> </w:t>
      </w:r>
      <w:r w:rsidRPr="001E47F3">
        <w:rPr>
          <w:rFonts w:hint="eastAsia"/>
          <w:color w:val="auto"/>
        </w:rPr>
        <w:t>најризичнија</w:t>
      </w:r>
      <w:r w:rsidRPr="001E47F3">
        <w:rPr>
          <w:color w:val="auto"/>
        </w:rPr>
        <w:t xml:space="preserve"> </w:t>
      </w:r>
      <w:r w:rsidRPr="001E47F3">
        <w:rPr>
          <w:rFonts w:hint="eastAsia"/>
          <w:color w:val="auto"/>
        </w:rPr>
        <w:t>дана</w:t>
      </w:r>
      <w:r w:rsidRPr="001E47F3">
        <w:rPr>
          <w:color w:val="auto"/>
        </w:rPr>
        <w:t xml:space="preserve"> </w:t>
      </w:r>
      <w:r w:rsidRPr="001E47F3">
        <w:rPr>
          <w:rFonts w:hint="eastAsia"/>
          <w:color w:val="auto"/>
        </w:rPr>
        <w:t>на</w:t>
      </w:r>
      <w:r w:rsidRPr="001E47F3">
        <w:rPr>
          <w:color w:val="auto"/>
        </w:rPr>
        <w:t xml:space="preserve"> </w:t>
      </w:r>
      <w:r w:rsidRPr="001E47F3">
        <w:rPr>
          <w:rFonts w:hint="eastAsia"/>
          <w:color w:val="auto"/>
        </w:rPr>
        <w:lastRenderedPageBreak/>
        <w:t>подручју</w:t>
      </w:r>
      <w:r w:rsidRPr="001E47F3">
        <w:rPr>
          <w:color w:val="auto"/>
        </w:rPr>
        <w:t xml:space="preserve"> </w:t>
      </w:r>
      <w:r w:rsidRPr="001E47F3">
        <w:rPr>
          <w:rFonts w:hint="eastAsia"/>
          <w:color w:val="auto"/>
        </w:rPr>
        <w:t>Републике</w:t>
      </w:r>
      <w:r w:rsidRPr="001E47F3">
        <w:rPr>
          <w:color w:val="auto"/>
        </w:rPr>
        <w:t xml:space="preserve"> </w:t>
      </w:r>
      <w:r w:rsidRPr="001E47F3">
        <w:rPr>
          <w:rFonts w:hint="eastAsia"/>
          <w:color w:val="auto"/>
        </w:rPr>
        <w:t>Србије</w:t>
      </w:r>
      <w:r w:rsidRPr="001E47F3">
        <w:rPr>
          <w:color w:val="auto"/>
        </w:rPr>
        <w:t xml:space="preserve"> </w:t>
      </w:r>
      <w:r w:rsidRPr="001E47F3">
        <w:rPr>
          <w:rFonts w:hint="eastAsia"/>
          <w:color w:val="auto"/>
        </w:rPr>
        <w:t>у</w:t>
      </w:r>
      <w:r w:rsidRPr="001E47F3">
        <w:rPr>
          <w:color w:val="auto"/>
        </w:rPr>
        <w:t xml:space="preserve"> </w:t>
      </w:r>
      <w:r w:rsidRPr="001E47F3">
        <w:rPr>
          <w:rFonts w:hint="eastAsia"/>
          <w:color w:val="auto"/>
        </w:rPr>
        <w:t>периоду</w:t>
      </w:r>
      <w:r w:rsidRPr="001E47F3">
        <w:rPr>
          <w:color w:val="auto"/>
        </w:rPr>
        <w:t xml:space="preserve"> </w:t>
      </w:r>
      <w:r w:rsidRPr="001E47F3">
        <w:rPr>
          <w:rFonts w:hint="eastAsia"/>
          <w:color w:val="auto"/>
        </w:rPr>
        <w:t>од</w:t>
      </w:r>
      <w:r w:rsidR="001E47F3" w:rsidRPr="001E47F3">
        <w:rPr>
          <w:color w:val="auto"/>
        </w:rPr>
        <w:t xml:space="preserve"> 2011</w:t>
      </w:r>
      <w:r w:rsidRPr="001E47F3">
        <w:rPr>
          <w:color w:val="auto"/>
        </w:rPr>
        <w:t xml:space="preserve">. </w:t>
      </w:r>
      <w:r w:rsidRPr="001E47F3">
        <w:rPr>
          <w:rFonts w:hint="eastAsia"/>
          <w:color w:val="auto"/>
        </w:rPr>
        <w:t>до</w:t>
      </w:r>
      <w:r w:rsidR="001E47F3" w:rsidRPr="001E47F3">
        <w:rPr>
          <w:color w:val="auto"/>
        </w:rPr>
        <w:t xml:space="preserve"> 2016</w:t>
      </w:r>
      <w:r w:rsidRPr="001E47F3">
        <w:rPr>
          <w:color w:val="auto"/>
        </w:rPr>
        <w:t xml:space="preserve">. </w:t>
      </w:r>
      <w:r w:rsidRPr="001E47F3">
        <w:rPr>
          <w:rFonts w:hint="eastAsia"/>
          <w:color w:val="auto"/>
        </w:rPr>
        <w:t>године</w:t>
      </w:r>
      <w:r w:rsidRPr="001E47F3">
        <w:rPr>
          <w:color w:val="auto"/>
        </w:rPr>
        <w:t xml:space="preserve"> </w:t>
      </w:r>
      <w:r w:rsidRPr="001E47F3">
        <w:rPr>
          <w:rFonts w:hint="eastAsia"/>
          <w:color w:val="auto"/>
        </w:rPr>
        <w:t>су</w:t>
      </w:r>
      <w:r w:rsidRPr="001E47F3">
        <w:rPr>
          <w:color w:val="auto"/>
        </w:rPr>
        <w:t xml:space="preserve"> </w:t>
      </w:r>
      <w:r w:rsidR="001E47F3" w:rsidRPr="001E47F3">
        <w:rPr>
          <w:color w:val="auto"/>
          <w:lang w:val="sr-Cyrl-RS"/>
        </w:rPr>
        <w:t xml:space="preserve">дани викенда, </w:t>
      </w:r>
      <w:r w:rsidRPr="001E47F3">
        <w:rPr>
          <w:rFonts w:hint="eastAsia"/>
          <w:color w:val="auto"/>
        </w:rPr>
        <w:t>када</w:t>
      </w:r>
      <w:r w:rsidRPr="001E47F3">
        <w:rPr>
          <w:color w:val="auto"/>
        </w:rPr>
        <w:t xml:space="preserve"> </w:t>
      </w:r>
      <w:r w:rsidRPr="001E47F3">
        <w:rPr>
          <w:rFonts w:hint="eastAsia"/>
          <w:color w:val="auto"/>
        </w:rPr>
        <w:t>је</w:t>
      </w:r>
      <w:r w:rsidRPr="001E47F3">
        <w:rPr>
          <w:color w:val="auto"/>
        </w:rPr>
        <w:t xml:space="preserve"> </w:t>
      </w:r>
      <w:r w:rsidRPr="001E47F3">
        <w:rPr>
          <w:rFonts w:hint="eastAsia"/>
          <w:color w:val="auto"/>
        </w:rPr>
        <w:t>погинуло</w:t>
      </w:r>
      <w:r w:rsidRPr="001E47F3">
        <w:rPr>
          <w:color w:val="auto"/>
        </w:rPr>
        <w:t xml:space="preserve"> </w:t>
      </w:r>
      <w:r w:rsidR="001E47F3" w:rsidRPr="001E47F3">
        <w:rPr>
          <w:rFonts w:hint="eastAsia"/>
          <w:color w:val="auto"/>
        </w:rPr>
        <w:t>преко</w:t>
      </w:r>
      <w:r w:rsidRPr="001E47F3">
        <w:rPr>
          <w:color w:val="auto"/>
        </w:rPr>
        <w:t xml:space="preserve"> 45% </w:t>
      </w:r>
      <w:r w:rsidRPr="001E47F3">
        <w:rPr>
          <w:rFonts w:hint="eastAsia"/>
          <w:color w:val="auto"/>
        </w:rPr>
        <w:t>свих</w:t>
      </w:r>
      <w:r w:rsidRPr="001E47F3">
        <w:rPr>
          <w:color w:val="auto"/>
        </w:rPr>
        <w:t xml:space="preserve"> </w:t>
      </w:r>
      <w:r w:rsidRPr="001E47F3">
        <w:rPr>
          <w:rFonts w:hint="eastAsia"/>
          <w:color w:val="auto"/>
        </w:rPr>
        <w:t>младих</w:t>
      </w:r>
      <w:r w:rsidRPr="001E47F3">
        <w:rPr>
          <w:color w:val="auto"/>
        </w:rPr>
        <w:t xml:space="preserve"> </w:t>
      </w:r>
      <w:r w:rsidRPr="001E47F3">
        <w:rPr>
          <w:rFonts w:hint="eastAsia"/>
          <w:color w:val="auto"/>
        </w:rPr>
        <w:t>који</w:t>
      </w:r>
      <w:r w:rsidRPr="001E47F3">
        <w:rPr>
          <w:color w:val="auto"/>
        </w:rPr>
        <w:t xml:space="preserve"> </w:t>
      </w:r>
      <w:r w:rsidRPr="001E47F3">
        <w:rPr>
          <w:rFonts w:hint="eastAsia"/>
          <w:color w:val="auto"/>
        </w:rPr>
        <w:t>су</w:t>
      </w:r>
      <w:r w:rsidRPr="001E47F3">
        <w:rPr>
          <w:color w:val="auto"/>
        </w:rPr>
        <w:t xml:space="preserve"> </w:t>
      </w:r>
      <w:r w:rsidRPr="001E47F3">
        <w:rPr>
          <w:rFonts w:hint="eastAsia"/>
          <w:color w:val="auto"/>
        </w:rPr>
        <w:t>изгубили</w:t>
      </w:r>
      <w:r w:rsidRPr="001E47F3">
        <w:rPr>
          <w:color w:val="auto"/>
        </w:rPr>
        <w:t xml:space="preserve"> </w:t>
      </w:r>
      <w:r w:rsidRPr="001E47F3">
        <w:rPr>
          <w:rFonts w:hint="eastAsia"/>
          <w:color w:val="auto"/>
        </w:rPr>
        <w:t>живот</w:t>
      </w:r>
      <w:r w:rsidRPr="001E47F3">
        <w:rPr>
          <w:color w:val="auto"/>
        </w:rPr>
        <w:t xml:space="preserve">. </w:t>
      </w:r>
      <w:r w:rsidRPr="001E47F3">
        <w:rPr>
          <w:rFonts w:hint="eastAsia"/>
        </w:rPr>
        <w:t>Када</w:t>
      </w:r>
      <w:r w:rsidRPr="001E47F3">
        <w:t xml:space="preserve"> </w:t>
      </w:r>
      <w:r w:rsidRPr="001E47F3">
        <w:rPr>
          <w:rFonts w:hint="eastAsia"/>
        </w:rPr>
        <w:t>се</w:t>
      </w:r>
      <w:r w:rsidRPr="001E47F3">
        <w:t xml:space="preserve"> </w:t>
      </w:r>
      <w:r w:rsidRPr="001E47F3">
        <w:rPr>
          <w:rFonts w:hint="eastAsia"/>
        </w:rPr>
        <w:t>говори</w:t>
      </w:r>
      <w:r w:rsidRPr="001E47F3">
        <w:t xml:space="preserve"> </w:t>
      </w:r>
      <w:r w:rsidRPr="001E47F3">
        <w:rPr>
          <w:rFonts w:hint="eastAsia"/>
        </w:rPr>
        <w:t>о</w:t>
      </w:r>
      <w:r w:rsidRPr="001E47F3">
        <w:t xml:space="preserve"> </w:t>
      </w:r>
      <w:r w:rsidRPr="001E47F3">
        <w:rPr>
          <w:rFonts w:hint="eastAsia"/>
        </w:rPr>
        <w:t>часовној</w:t>
      </w:r>
      <w:r w:rsidRPr="001E47F3">
        <w:t xml:space="preserve"> </w:t>
      </w:r>
      <w:r w:rsidRPr="001E47F3">
        <w:rPr>
          <w:rFonts w:hint="eastAsia"/>
        </w:rPr>
        <w:t>расподели</w:t>
      </w:r>
      <w:r w:rsidRPr="001E47F3">
        <w:t xml:space="preserve"> </w:t>
      </w:r>
      <w:r w:rsidRPr="001E47F3">
        <w:rPr>
          <w:rFonts w:hint="eastAsia"/>
        </w:rPr>
        <w:t>на</w:t>
      </w:r>
      <w:r w:rsidRPr="001E47F3">
        <w:t xml:space="preserve"> </w:t>
      </w:r>
      <w:r w:rsidRPr="001E47F3">
        <w:rPr>
          <w:rFonts w:hint="eastAsia"/>
        </w:rPr>
        <w:t>подручју</w:t>
      </w:r>
      <w:r w:rsidRPr="001E47F3">
        <w:t xml:space="preserve"> </w:t>
      </w:r>
      <w:r w:rsidRPr="001E47F3">
        <w:rPr>
          <w:rFonts w:hint="eastAsia"/>
        </w:rPr>
        <w:t>Републике</w:t>
      </w:r>
      <w:r w:rsidRPr="001E47F3">
        <w:t xml:space="preserve"> </w:t>
      </w:r>
      <w:r w:rsidRPr="001E47F3">
        <w:rPr>
          <w:rFonts w:hint="eastAsia"/>
        </w:rPr>
        <w:t>Србије</w:t>
      </w:r>
      <w:r w:rsidRPr="001E47F3">
        <w:t xml:space="preserve"> </w:t>
      </w:r>
      <w:r w:rsidRPr="001E47F3">
        <w:rPr>
          <w:rFonts w:hint="eastAsia"/>
        </w:rPr>
        <w:t>за</w:t>
      </w:r>
      <w:r w:rsidRPr="001E47F3">
        <w:t xml:space="preserve"> </w:t>
      </w:r>
      <w:r w:rsidRPr="001E47F3">
        <w:rPr>
          <w:rFonts w:hint="eastAsia"/>
        </w:rPr>
        <w:t>посматрани</w:t>
      </w:r>
      <w:r w:rsidRPr="001E47F3">
        <w:t xml:space="preserve"> </w:t>
      </w:r>
      <w:r w:rsidRPr="001E47F3">
        <w:rPr>
          <w:rFonts w:hint="eastAsia"/>
        </w:rPr>
        <w:t>период</w:t>
      </w:r>
      <w:r w:rsidRPr="001E47F3">
        <w:t xml:space="preserve">, </w:t>
      </w:r>
      <w:r w:rsidRPr="001E47F3">
        <w:rPr>
          <w:rFonts w:hint="eastAsia"/>
        </w:rPr>
        <w:t>уочава</w:t>
      </w:r>
      <w:r w:rsidRPr="001E47F3">
        <w:t xml:space="preserve"> </w:t>
      </w:r>
      <w:r w:rsidRPr="001E47F3">
        <w:rPr>
          <w:rFonts w:hint="eastAsia"/>
        </w:rPr>
        <w:t>се</w:t>
      </w:r>
      <w:r w:rsidRPr="001E47F3">
        <w:t xml:space="preserve"> </w:t>
      </w:r>
      <w:r w:rsidRPr="001E47F3">
        <w:rPr>
          <w:rFonts w:hint="eastAsia"/>
        </w:rPr>
        <w:t>да</w:t>
      </w:r>
      <w:r w:rsidRPr="001E47F3">
        <w:t xml:space="preserve"> </w:t>
      </w:r>
      <w:r w:rsidR="001E47F3" w:rsidRPr="001E47F3">
        <w:rPr>
          <w:rFonts w:hint="eastAsia"/>
          <w:lang w:val="sr-Latn-CS"/>
        </w:rPr>
        <w:t>преко</w:t>
      </w:r>
      <w:r w:rsidR="001E47F3" w:rsidRPr="001E47F3">
        <w:t xml:space="preserve"> 46</w:t>
      </w:r>
      <w:r w:rsidRPr="001E47F3">
        <w:t xml:space="preserve">% </w:t>
      </w:r>
      <w:r w:rsidRPr="001E47F3">
        <w:rPr>
          <w:rFonts w:hint="eastAsia"/>
        </w:rPr>
        <w:t>свих</w:t>
      </w:r>
      <w:r w:rsidRPr="001E47F3">
        <w:t xml:space="preserve"> </w:t>
      </w:r>
      <w:r w:rsidRPr="001E47F3">
        <w:rPr>
          <w:rFonts w:hint="eastAsia"/>
        </w:rPr>
        <w:t>младих</w:t>
      </w:r>
      <w:r w:rsidRPr="001E47F3">
        <w:t xml:space="preserve"> </w:t>
      </w:r>
      <w:r w:rsidRPr="001E47F3">
        <w:rPr>
          <w:rFonts w:hint="eastAsia"/>
        </w:rPr>
        <w:t>погинулих</w:t>
      </w:r>
      <w:r w:rsidRPr="001E47F3">
        <w:t xml:space="preserve"> </w:t>
      </w:r>
      <w:r w:rsidRPr="001E47F3">
        <w:rPr>
          <w:rFonts w:hint="eastAsia"/>
        </w:rPr>
        <w:t>гине</w:t>
      </w:r>
      <w:r w:rsidRPr="001E47F3">
        <w:t xml:space="preserve"> </w:t>
      </w:r>
      <w:r w:rsidRPr="001E47F3">
        <w:rPr>
          <w:rFonts w:hint="eastAsia"/>
        </w:rPr>
        <w:t>у</w:t>
      </w:r>
      <w:r w:rsidRPr="001E47F3">
        <w:t xml:space="preserve"> </w:t>
      </w:r>
      <w:r w:rsidRPr="001E47F3">
        <w:rPr>
          <w:rFonts w:hint="eastAsia"/>
        </w:rPr>
        <w:t>периоду</w:t>
      </w:r>
      <w:r w:rsidRPr="001E47F3">
        <w:t xml:space="preserve"> </w:t>
      </w:r>
      <w:r w:rsidRPr="001E47F3">
        <w:rPr>
          <w:rFonts w:hint="eastAsia"/>
        </w:rPr>
        <w:t>од</w:t>
      </w:r>
      <w:r w:rsidRPr="001E47F3">
        <w:t xml:space="preserve"> 22 </w:t>
      </w:r>
      <w:r w:rsidRPr="001E47F3">
        <w:rPr>
          <w:rFonts w:hint="eastAsia"/>
        </w:rPr>
        <w:t>до</w:t>
      </w:r>
      <w:r w:rsidRPr="001E47F3">
        <w:t xml:space="preserve"> 4 </w:t>
      </w:r>
      <w:r w:rsidRPr="001E47F3">
        <w:rPr>
          <w:rFonts w:hint="eastAsia"/>
        </w:rPr>
        <w:t>часа</w:t>
      </w:r>
      <w:r w:rsidR="001E47F3" w:rsidRPr="001E47F3">
        <w:rPr>
          <w:lang w:val="sr-Cyrl-RS"/>
        </w:rPr>
        <w:t xml:space="preserve">. </w:t>
      </w:r>
      <w:r w:rsidRPr="001E47F3">
        <w:rPr>
          <w:rFonts w:hint="eastAsia"/>
        </w:rPr>
        <w:t>Када</w:t>
      </w:r>
      <w:r w:rsidRPr="001E47F3">
        <w:t xml:space="preserve"> </w:t>
      </w:r>
      <w:r w:rsidRPr="001E47F3">
        <w:rPr>
          <w:rFonts w:hint="eastAsia"/>
        </w:rPr>
        <w:t>се</w:t>
      </w:r>
      <w:r w:rsidRPr="001E47F3">
        <w:t xml:space="preserve"> </w:t>
      </w:r>
      <w:r w:rsidRPr="001E47F3">
        <w:rPr>
          <w:rFonts w:hint="eastAsia"/>
        </w:rPr>
        <w:t>анализирају</w:t>
      </w:r>
      <w:r w:rsidRPr="001E47F3">
        <w:t xml:space="preserve"> </w:t>
      </w:r>
      <w:r w:rsidRPr="001E47F3">
        <w:rPr>
          <w:rFonts w:hint="eastAsia"/>
        </w:rPr>
        <w:t>погинули</w:t>
      </w:r>
      <w:r w:rsidRPr="001E47F3">
        <w:t xml:space="preserve"> </w:t>
      </w:r>
      <w:r w:rsidRPr="001E47F3">
        <w:rPr>
          <w:rFonts w:hint="eastAsia"/>
        </w:rPr>
        <w:t>према</w:t>
      </w:r>
      <w:r w:rsidRPr="001E47F3">
        <w:t xml:space="preserve"> </w:t>
      </w:r>
      <w:r w:rsidRPr="001E47F3">
        <w:rPr>
          <w:rFonts w:hint="eastAsia"/>
        </w:rPr>
        <w:t>својству</w:t>
      </w:r>
      <w:r w:rsidRPr="001E47F3">
        <w:t xml:space="preserve"> </w:t>
      </w:r>
      <w:r w:rsidRPr="001E47F3">
        <w:rPr>
          <w:rFonts w:hint="eastAsia"/>
        </w:rPr>
        <w:t>учествовања</w:t>
      </w:r>
      <w:r w:rsidRPr="001E47F3">
        <w:t xml:space="preserve">, </w:t>
      </w:r>
      <w:r w:rsidRPr="001E47F3">
        <w:rPr>
          <w:rFonts w:hint="eastAsia"/>
        </w:rPr>
        <w:t>уочава</w:t>
      </w:r>
      <w:r w:rsidRPr="001E47F3">
        <w:t xml:space="preserve"> </w:t>
      </w:r>
      <w:r w:rsidRPr="001E47F3">
        <w:rPr>
          <w:rFonts w:hint="eastAsia"/>
        </w:rPr>
        <w:t>се</w:t>
      </w:r>
      <w:r w:rsidRPr="001E47F3">
        <w:t xml:space="preserve"> </w:t>
      </w:r>
      <w:r w:rsidRPr="001E47F3">
        <w:rPr>
          <w:rFonts w:hint="eastAsia"/>
        </w:rPr>
        <w:t>да</w:t>
      </w:r>
      <w:r w:rsidRPr="001E47F3">
        <w:t xml:space="preserve"> </w:t>
      </w:r>
      <w:r w:rsidR="001E47F3" w:rsidRPr="001E47F3">
        <w:rPr>
          <w:rFonts w:hint="eastAsia"/>
          <w:lang w:val="sr-Latn-CS"/>
        </w:rPr>
        <w:t>скоро</w:t>
      </w:r>
      <w:r w:rsidRPr="001E47F3">
        <w:t xml:space="preserve"> 90% </w:t>
      </w:r>
      <w:r w:rsidRPr="001E47F3">
        <w:rPr>
          <w:rFonts w:hint="eastAsia"/>
        </w:rPr>
        <w:t>погинулих</w:t>
      </w:r>
      <w:r w:rsidR="001E47F3" w:rsidRPr="001E47F3">
        <w:rPr>
          <w:lang w:val="sr-Cyrl-RS"/>
        </w:rPr>
        <w:t>, посматране старосне доби,</w:t>
      </w:r>
      <w:r w:rsidRPr="001E47F3">
        <w:t xml:space="preserve"> </w:t>
      </w:r>
      <w:r w:rsidRPr="001E47F3">
        <w:rPr>
          <w:rFonts w:hint="eastAsia"/>
        </w:rPr>
        <w:t>на</w:t>
      </w:r>
      <w:r w:rsidRPr="001E47F3">
        <w:t xml:space="preserve"> </w:t>
      </w:r>
      <w:r w:rsidRPr="001E47F3">
        <w:rPr>
          <w:rFonts w:hint="eastAsia"/>
        </w:rPr>
        <w:t>територији</w:t>
      </w:r>
      <w:r w:rsidRPr="001E47F3">
        <w:t xml:space="preserve"> </w:t>
      </w:r>
      <w:r w:rsidRPr="001E47F3">
        <w:rPr>
          <w:rFonts w:hint="eastAsia"/>
        </w:rPr>
        <w:t>Републике</w:t>
      </w:r>
      <w:r w:rsidRPr="001E47F3">
        <w:t xml:space="preserve"> </w:t>
      </w:r>
      <w:r w:rsidRPr="001E47F3">
        <w:rPr>
          <w:rFonts w:hint="eastAsia"/>
        </w:rPr>
        <w:t>Србије</w:t>
      </w:r>
      <w:r w:rsidRPr="001E47F3">
        <w:t xml:space="preserve"> </w:t>
      </w:r>
      <w:r w:rsidRPr="001E47F3">
        <w:rPr>
          <w:rFonts w:hint="eastAsia"/>
        </w:rPr>
        <w:t>гине</w:t>
      </w:r>
      <w:r w:rsidRPr="001E47F3">
        <w:t xml:space="preserve"> </w:t>
      </w:r>
      <w:r w:rsidRPr="001E47F3">
        <w:rPr>
          <w:rFonts w:hint="eastAsia"/>
        </w:rPr>
        <w:t>у</w:t>
      </w:r>
      <w:r w:rsidRPr="001E47F3">
        <w:t xml:space="preserve"> </w:t>
      </w:r>
      <w:r w:rsidRPr="001E47F3">
        <w:rPr>
          <w:rFonts w:hint="eastAsia"/>
        </w:rPr>
        <w:t>својству</w:t>
      </w:r>
      <w:r w:rsidRPr="001E47F3">
        <w:t xml:space="preserve"> </w:t>
      </w:r>
      <w:r w:rsidRPr="001E47F3">
        <w:rPr>
          <w:rFonts w:hint="eastAsia"/>
        </w:rPr>
        <w:t>возача</w:t>
      </w:r>
      <w:r w:rsidRPr="001E47F3">
        <w:t xml:space="preserve"> </w:t>
      </w:r>
      <w:r w:rsidRPr="001E47F3">
        <w:rPr>
          <w:rFonts w:hint="eastAsia"/>
        </w:rPr>
        <w:t>и</w:t>
      </w:r>
      <w:r w:rsidRPr="001E47F3">
        <w:t xml:space="preserve"> </w:t>
      </w:r>
      <w:r w:rsidRPr="001E47F3">
        <w:rPr>
          <w:rFonts w:hint="eastAsia"/>
        </w:rPr>
        <w:t>путника</w:t>
      </w:r>
      <w:r w:rsidRPr="001E47F3">
        <w:t xml:space="preserve">. </w:t>
      </w:r>
      <w:r w:rsidR="001E47F3" w:rsidRPr="001E47F3">
        <w:rPr>
          <w:rFonts w:hint="eastAsia"/>
          <w:lang w:val="sr-Latn-CS"/>
        </w:rPr>
        <w:t xml:space="preserve">Треба истаћи </w:t>
      </w:r>
      <w:r w:rsidRPr="001E47F3">
        <w:rPr>
          <w:rFonts w:hint="eastAsia"/>
        </w:rPr>
        <w:t>још</w:t>
      </w:r>
      <w:r w:rsidRPr="001E47F3">
        <w:t xml:space="preserve"> </w:t>
      </w:r>
      <w:r w:rsidRPr="001E47F3">
        <w:rPr>
          <w:rFonts w:hint="eastAsia"/>
        </w:rPr>
        <w:t>и</w:t>
      </w:r>
      <w:r w:rsidRPr="001E47F3">
        <w:t xml:space="preserve"> </w:t>
      </w:r>
      <w:r w:rsidRPr="001E47F3">
        <w:rPr>
          <w:rFonts w:hint="eastAsia"/>
        </w:rPr>
        <w:t>то</w:t>
      </w:r>
      <w:r w:rsidRPr="001E47F3">
        <w:t xml:space="preserve"> </w:t>
      </w:r>
      <w:r w:rsidRPr="001E47F3">
        <w:rPr>
          <w:rFonts w:hint="eastAsia"/>
        </w:rPr>
        <w:t>да</w:t>
      </w:r>
      <w:r w:rsidRPr="001E47F3">
        <w:t xml:space="preserve"> </w:t>
      </w:r>
      <w:r w:rsidR="001E47F3" w:rsidRPr="001E47F3">
        <w:t>8</w:t>
      </w:r>
      <w:r w:rsidR="001E47F3" w:rsidRPr="001E47F3">
        <w:rPr>
          <w:lang w:val="sr-Cyrl-RS"/>
        </w:rPr>
        <w:t>2</w:t>
      </w:r>
      <w:r w:rsidRPr="001E47F3">
        <w:t xml:space="preserve">% </w:t>
      </w:r>
      <w:r w:rsidRPr="001E47F3">
        <w:rPr>
          <w:rFonts w:hint="eastAsia"/>
        </w:rPr>
        <w:t>свих</w:t>
      </w:r>
      <w:r w:rsidRPr="001E47F3">
        <w:t xml:space="preserve"> </w:t>
      </w:r>
      <w:r w:rsidRPr="001E47F3">
        <w:rPr>
          <w:rFonts w:hint="eastAsia"/>
        </w:rPr>
        <w:t>младих</w:t>
      </w:r>
      <w:r w:rsidRPr="001E47F3">
        <w:t xml:space="preserve"> </w:t>
      </w:r>
      <w:r w:rsidRPr="001E47F3">
        <w:rPr>
          <w:rFonts w:hint="eastAsia"/>
        </w:rPr>
        <w:t>погинулих</w:t>
      </w:r>
      <w:r w:rsidRPr="001E47F3">
        <w:t xml:space="preserve"> </w:t>
      </w:r>
      <w:r w:rsidRPr="001E47F3">
        <w:rPr>
          <w:rFonts w:hint="eastAsia"/>
        </w:rPr>
        <w:t>чине</w:t>
      </w:r>
      <w:r w:rsidRPr="001E47F3">
        <w:t xml:space="preserve"> </w:t>
      </w:r>
      <w:r w:rsidRPr="001E47F3">
        <w:rPr>
          <w:rFonts w:hint="eastAsia"/>
        </w:rPr>
        <w:t>особе</w:t>
      </w:r>
      <w:r w:rsidRPr="001E47F3">
        <w:t xml:space="preserve"> </w:t>
      </w:r>
      <w:r w:rsidRPr="001E47F3">
        <w:rPr>
          <w:rFonts w:hint="eastAsia"/>
        </w:rPr>
        <w:t>мушког</w:t>
      </w:r>
      <w:r w:rsidRPr="001E47F3">
        <w:t xml:space="preserve"> </w:t>
      </w:r>
      <w:r w:rsidRPr="001E47F3">
        <w:rPr>
          <w:rFonts w:hint="eastAsia"/>
        </w:rPr>
        <w:t>пола</w:t>
      </w:r>
      <w:r w:rsidR="001E47F3" w:rsidRPr="001E47F3">
        <w:t>.</w:t>
      </w:r>
    </w:p>
    <w:p w:rsidR="00EB35BF" w:rsidRDefault="00EB35BF" w:rsidP="00EB35BF">
      <w:pPr>
        <w:pStyle w:val="a4"/>
      </w:pPr>
      <w:r>
        <w:rPr>
          <w:rFonts w:hint="eastAsia"/>
        </w:rPr>
        <w:t>Као</w:t>
      </w:r>
      <w:r>
        <w:t xml:space="preserve"> </w:t>
      </w:r>
      <w:r>
        <w:rPr>
          <w:rFonts w:hint="eastAsia"/>
        </w:rPr>
        <w:t>ментални</w:t>
      </w:r>
      <w:r>
        <w:t xml:space="preserve"> </w:t>
      </w:r>
      <w:r>
        <w:rPr>
          <w:rFonts w:hint="eastAsia"/>
        </w:rPr>
        <w:t>и</w:t>
      </w:r>
      <w:r>
        <w:t xml:space="preserve"> </w:t>
      </w:r>
      <w:r>
        <w:rPr>
          <w:rFonts w:hint="eastAsia"/>
        </w:rPr>
        <w:t>физички</w:t>
      </w:r>
      <w:r>
        <w:t xml:space="preserve"> </w:t>
      </w:r>
      <w:r>
        <w:rPr>
          <w:rFonts w:hint="eastAsia"/>
        </w:rPr>
        <w:t>поремећај</w:t>
      </w:r>
      <w:r>
        <w:t xml:space="preserve"> </w:t>
      </w:r>
      <w:r>
        <w:rPr>
          <w:rFonts w:hint="eastAsia"/>
        </w:rPr>
        <w:t>који</w:t>
      </w:r>
      <w:r>
        <w:t xml:space="preserve"> </w:t>
      </w:r>
      <w:r>
        <w:rPr>
          <w:rFonts w:hint="eastAsia"/>
        </w:rPr>
        <w:t>утиче</w:t>
      </w:r>
      <w:r>
        <w:t xml:space="preserve"> </w:t>
      </w:r>
      <w:r>
        <w:rPr>
          <w:rFonts w:hint="eastAsia"/>
        </w:rPr>
        <w:t>на</w:t>
      </w:r>
      <w:r>
        <w:t xml:space="preserve"> </w:t>
      </w:r>
      <w:r>
        <w:rPr>
          <w:rFonts w:hint="eastAsia"/>
        </w:rPr>
        <w:t>свеукупно</w:t>
      </w:r>
      <w:r>
        <w:t xml:space="preserve"> </w:t>
      </w:r>
      <w:r>
        <w:rPr>
          <w:rFonts w:hint="eastAsia"/>
        </w:rPr>
        <w:t>размишљање</w:t>
      </w:r>
      <w:r>
        <w:t xml:space="preserve">, </w:t>
      </w:r>
      <w:r>
        <w:rPr>
          <w:rFonts w:hint="eastAsia"/>
        </w:rPr>
        <w:t>понашање</w:t>
      </w:r>
      <w:r>
        <w:t xml:space="preserve">, </w:t>
      </w:r>
      <w:r>
        <w:rPr>
          <w:rFonts w:hint="eastAsia"/>
        </w:rPr>
        <w:t>физичко</w:t>
      </w:r>
      <w:r>
        <w:t xml:space="preserve"> </w:t>
      </w:r>
      <w:r>
        <w:rPr>
          <w:rFonts w:hint="eastAsia"/>
        </w:rPr>
        <w:t>и</w:t>
      </w:r>
      <w:r>
        <w:t xml:space="preserve"> </w:t>
      </w:r>
      <w:r>
        <w:rPr>
          <w:rFonts w:hint="eastAsia"/>
        </w:rPr>
        <w:t>социјално</w:t>
      </w:r>
      <w:r>
        <w:t xml:space="preserve"> </w:t>
      </w:r>
      <w:r>
        <w:rPr>
          <w:rFonts w:hint="eastAsia"/>
        </w:rPr>
        <w:t>функционисање</w:t>
      </w:r>
      <w:r>
        <w:t xml:space="preserve">, </w:t>
      </w:r>
      <w:r>
        <w:rPr>
          <w:rFonts w:hint="eastAsia"/>
        </w:rPr>
        <w:t>депресија</w:t>
      </w:r>
      <w:r>
        <w:t xml:space="preserve"> </w:t>
      </w:r>
      <w:r>
        <w:rPr>
          <w:rFonts w:hint="eastAsia"/>
        </w:rPr>
        <w:t>значајно</w:t>
      </w:r>
      <w:r>
        <w:t xml:space="preserve"> </w:t>
      </w:r>
      <w:r>
        <w:rPr>
          <w:rFonts w:hint="eastAsia"/>
        </w:rPr>
        <w:t>ремети</w:t>
      </w:r>
      <w:r>
        <w:t xml:space="preserve"> </w:t>
      </w:r>
      <w:r>
        <w:rPr>
          <w:rFonts w:hint="eastAsia"/>
        </w:rPr>
        <w:t>квалитет</w:t>
      </w:r>
      <w:r>
        <w:t xml:space="preserve"> </w:t>
      </w:r>
      <w:r>
        <w:rPr>
          <w:rFonts w:hint="eastAsia"/>
        </w:rPr>
        <w:t>живота</w:t>
      </w:r>
      <w:r>
        <w:t xml:space="preserve"> </w:t>
      </w:r>
      <w:r>
        <w:rPr>
          <w:rFonts w:hint="eastAsia"/>
        </w:rPr>
        <w:t>људи</w:t>
      </w:r>
      <w:r>
        <w:t xml:space="preserve"> (</w:t>
      </w:r>
      <w:r>
        <w:rPr>
          <w:rFonts w:hint="eastAsia"/>
        </w:rPr>
        <w:t>Ловретић</w:t>
      </w:r>
      <w:r>
        <w:t xml:space="preserve">., &amp; </w:t>
      </w:r>
      <w:r>
        <w:rPr>
          <w:rFonts w:hint="eastAsia"/>
        </w:rPr>
        <w:t>Михаљевић</w:t>
      </w:r>
      <w:r>
        <w:t>-</w:t>
      </w:r>
      <w:r>
        <w:rPr>
          <w:rFonts w:hint="eastAsia"/>
        </w:rPr>
        <w:t>Пелеш</w:t>
      </w:r>
      <w:r>
        <w:t xml:space="preserve">, 2013). </w:t>
      </w:r>
      <w:r>
        <w:rPr>
          <w:rFonts w:hint="eastAsia"/>
        </w:rPr>
        <w:t>Посебно</w:t>
      </w:r>
      <w:r>
        <w:t xml:space="preserve"> </w:t>
      </w:r>
      <w:r>
        <w:rPr>
          <w:rFonts w:hint="eastAsia"/>
        </w:rPr>
        <w:t>обраћање</w:t>
      </w:r>
      <w:r>
        <w:t xml:space="preserve"> </w:t>
      </w:r>
      <w:r>
        <w:rPr>
          <w:rFonts w:hint="eastAsia"/>
        </w:rPr>
        <w:t>научне</w:t>
      </w:r>
      <w:r>
        <w:t xml:space="preserve"> </w:t>
      </w:r>
      <w:r>
        <w:rPr>
          <w:rFonts w:hint="eastAsia"/>
        </w:rPr>
        <w:t>пажње</w:t>
      </w:r>
      <w:r>
        <w:t xml:space="preserve"> </w:t>
      </w:r>
      <w:r>
        <w:rPr>
          <w:rFonts w:hint="eastAsia"/>
        </w:rPr>
        <w:t>на</w:t>
      </w:r>
      <w:r>
        <w:t xml:space="preserve"> </w:t>
      </w:r>
      <w:r>
        <w:rPr>
          <w:rFonts w:hint="eastAsia"/>
        </w:rPr>
        <w:t>овај</w:t>
      </w:r>
      <w:r>
        <w:t xml:space="preserve"> </w:t>
      </w:r>
      <w:r>
        <w:rPr>
          <w:rFonts w:hint="eastAsia"/>
        </w:rPr>
        <w:t>клинички</w:t>
      </w:r>
      <w:r>
        <w:t xml:space="preserve"> </w:t>
      </w:r>
      <w:r>
        <w:rPr>
          <w:rFonts w:hint="eastAsia"/>
        </w:rPr>
        <w:t>ентитет</w:t>
      </w:r>
      <w:r>
        <w:t xml:space="preserve"> </w:t>
      </w:r>
      <w:r>
        <w:rPr>
          <w:rFonts w:hint="eastAsia"/>
        </w:rPr>
        <w:t>огледа</w:t>
      </w:r>
      <w:r>
        <w:t xml:space="preserve"> </w:t>
      </w:r>
      <w:r>
        <w:rPr>
          <w:rFonts w:hint="eastAsia"/>
        </w:rPr>
        <w:t>се</w:t>
      </w:r>
      <w:r>
        <w:t xml:space="preserve"> </w:t>
      </w:r>
      <w:r>
        <w:rPr>
          <w:rFonts w:hint="eastAsia"/>
        </w:rPr>
        <w:t>у</w:t>
      </w:r>
      <w:r>
        <w:t xml:space="preserve"> </w:t>
      </w:r>
      <w:r>
        <w:rPr>
          <w:rFonts w:hint="eastAsia"/>
        </w:rPr>
        <w:t>великом</w:t>
      </w:r>
      <w:r>
        <w:t xml:space="preserve"> </w:t>
      </w:r>
      <w:r>
        <w:rPr>
          <w:rFonts w:hint="eastAsia"/>
        </w:rPr>
        <w:t>суицидалном</w:t>
      </w:r>
      <w:r>
        <w:t xml:space="preserve"> </w:t>
      </w:r>
      <w:r>
        <w:rPr>
          <w:rFonts w:hint="eastAsia"/>
        </w:rPr>
        <w:t>ризику</w:t>
      </w:r>
      <w:r>
        <w:t xml:space="preserve"> </w:t>
      </w:r>
      <w:r>
        <w:rPr>
          <w:rFonts w:hint="eastAsia"/>
        </w:rPr>
        <w:t>коме</w:t>
      </w:r>
      <w:r>
        <w:t xml:space="preserve"> </w:t>
      </w:r>
      <w:r>
        <w:rPr>
          <w:rFonts w:hint="eastAsia"/>
        </w:rPr>
        <w:t>су</w:t>
      </w:r>
      <w:r>
        <w:t xml:space="preserve"> </w:t>
      </w:r>
      <w:r>
        <w:rPr>
          <w:rFonts w:hint="eastAsia"/>
        </w:rPr>
        <w:t>особе</w:t>
      </w:r>
      <w:r>
        <w:t xml:space="preserve"> </w:t>
      </w:r>
      <w:r>
        <w:rPr>
          <w:rFonts w:hint="eastAsia"/>
        </w:rPr>
        <w:t>са</w:t>
      </w:r>
      <w:r>
        <w:t xml:space="preserve"> </w:t>
      </w:r>
      <w:r>
        <w:rPr>
          <w:rFonts w:hint="eastAsia"/>
        </w:rPr>
        <w:t>депресијом</w:t>
      </w:r>
      <w:r>
        <w:t xml:space="preserve"> </w:t>
      </w:r>
      <w:r>
        <w:rPr>
          <w:rFonts w:hint="eastAsia"/>
        </w:rPr>
        <w:t>изложене</w:t>
      </w:r>
      <w:r>
        <w:t xml:space="preserve">. </w:t>
      </w:r>
      <w:r>
        <w:rPr>
          <w:rFonts w:hint="eastAsia"/>
        </w:rPr>
        <w:t>Сматра</w:t>
      </w:r>
      <w:r>
        <w:t xml:space="preserve"> </w:t>
      </w:r>
      <w:r>
        <w:rPr>
          <w:rFonts w:hint="eastAsia"/>
        </w:rPr>
        <w:t>се</w:t>
      </w:r>
      <w:r>
        <w:t xml:space="preserve"> </w:t>
      </w:r>
      <w:r>
        <w:rPr>
          <w:rFonts w:hint="eastAsia"/>
        </w:rPr>
        <w:t>да</w:t>
      </w:r>
      <w:r>
        <w:t xml:space="preserve"> </w:t>
      </w:r>
      <w:r>
        <w:rPr>
          <w:rFonts w:hint="eastAsia"/>
        </w:rPr>
        <w:t>особе</w:t>
      </w:r>
      <w:r>
        <w:t xml:space="preserve"> </w:t>
      </w:r>
      <w:r>
        <w:rPr>
          <w:rFonts w:hint="eastAsia"/>
        </w:rPr>
        <w:t>са</w:t>
      </w:r>
      <w:r>
        <w:t xml:space="preserve"> </w:t>
      </w:r>
      <w:r>
        <w:rPr>
          <w:rFonts w:hint="eastAsia"/>
        </w:rPr>
        <w:t>депресијом</w:t>
      </w:r>
      <w:r>
        <w:t xml:space="preserve"> </w:t>
      </w:r>
      <w:r>
        <w:rPr>
          <w:rFonts w:hint="eastAsia"/>
        </w:rPr>
        <w:t>чине</w:t>
      </w:r>
      <w:r>
        <w:t xml:space="preserve"> </w:t>
      </w:r>
      <w:r>
        <w:rPr>
          <w:rFonts w:hint="eastAsia"/>
        </w:rPr>
        <w:t>минимум</w:t>
      </w:r>
      <w:r>
        <w:t xml:space="preserve"> 50%</w:t>
      </w:r>
      <w:r w:rsidR="00126998">
        <w:rPr>
          <w:lang w:val="en-US"/>
        </w:rPr>
        <w:t xml:space="preserve"> </w:t>
      </w:r>
      <w:r w:rsidR="00126998">
        <w:rPr>
          <w:lang w:val="sr-Cyrl-RS"/>
        </w:rPr>
        <w:t>свих</w:t>
      </w:r>
      <w:r>
        <w:t xml:space="preserve"> </w:t>
      </w:r>
      <w:r>
        <w:rPr>
          <w:rFonts w:hint="eastAsia"/>
        </w:rPr>
        <w:t>суицида</w:t>
      </w:r>
      <w:r>
        <w:t xml:space="preserve">, </w:t>
      </w:r>
      <w:r>
        <w:rPr>
          <w:rFonts w:hint="eastAsia"/>
        </w:rPr>
        <w:t>као</w:t>
      </w:r>
      <w:r>
        <w:t xml:space="preserve"> </w:t>
      </w:r>
      <w:r>
        <w:rPr>
          <w:rFonts w:hint="eastAsia"/>
        </w:rPr>
        <w:t>и</w:t>
      </w:r>
      <w:r>
        <w:t xml:space="preserve"> </w:t>
      </w:r>
      <w:r>
        <w:rPr>
          <w:rFonts w:hint="eastAsia"/>
        </w:rPr>
        <w:t>да</w:t>
      </w:r>
      <w:r>
        <w:t xml:space="preserve"> </w:t>
      </w:r>
      <w:r>
        <w:rPr>
          <w:rFonts w:hint="eastAsia"/>
        </w:rPr>
        <w:t>је</w:t>
      </w:r>
      <w:r>
        <w:t xml:space="preserve"> </w:t>
      </w:r>
      <w:r>
        <w:rPr>
          <w:rFonts w:hint="eastAsia"/>
        </w:rPr>
        <w:t>ризик</w:t>
      </w:r>
      <w:r>
        <w:t xml:space="preserve"> </w:t>
      </w:r>
      <w:r>
        <w:rPr>
          <w:rFonts w:hint="eastAsia"/>
        </w:rPr>
        <w:t>за</w:t>
      </w:r>
      <w:r>
        <w:t xml:space="preserve"> </w:t>
      </w:r>
      <w:r>
        <w:rPr>
          <w:rFonts w:hint="eastAsia"/>
        </w:rPr>
        <w:t>самоубиство</w:t>
      </w:r>
      <w:r>
        <w:t xml:space="preserve"> </w:t>
      </w:r>
      <w:r>
        <w:rPr>
          <w:rFonts w:hint="eastAsia"/>
        </w:rPr>
        <w:t>код</w:t>
      </w:r>
      <w:r>
        <w:t xml:space="preserve"> </w:t>
      </w:r>
      <w:r>
        <w:rPr>
          <w:rFonts w:hint="eastAsia"/>
        </w:rPr>
        <w:t>ових</w:t>
      </w:r>
      <w:r>
        <w:t xml:space="preserve"> </w:t>
      </w:r>
      <w:r>
        <w:rPr>
          <w:rFonts w:hint="eastAsia"/>
        </w:rPr>
        <w:t>особа</w:t>
      </w:r>
      <w:r>
        <w:t xml:space="preserve"> 25 </w:t>
      </w:r>
      <w:r>
        <w:rPr>
          <w:rFonts w:hint="eastAsia"/>
        </w:rPr>
        <w:t>пута</w:t>
      </w:r>
      <w:r>
        <w:t xml:space="preserve"> </w:t>
      </w:r>
      <w:r>
        <w:rPr>
          <w:rFonts w:hint="eastAsia"/>
        </w:rPr>
        <w:t>већи</w:t>
      </w:r>
      <w:r>
        <w:t xml:space="preserve"> </w:t>
      </w:r>
      <w:r>
        <w:rPr>
          <w:rFonts w:hint="eastAsia"/>
        </w:rPr>
        <w:t>у</w:t>
      </w:r>
      <w:r>
        <w:t xml:space="preserve"> </w:t>
      </w:r>
      <w:r>
        <w:rPr>
          <w:rFonts w:hint="eastAsia"/>
        </w:rPr>
        <w:t>односу</w:t>
      </w:r>
      <w:r>
        <w:t xml:space="preserve"> </w:t>
      </w:r>
      <w:r>
        <w:rPr>
          <w:rFonts w:hint="eastAsia"/>
        </w:rPr>
        <w:t>на</w:t>
      </w:r>
      <w:r>
        <w:t xml:space="preserve"> </w:t>
      </w:r>
      <w:r>
        <w:rPr>
          <w:rFonts w:hint="eastAsia"/>
        </w:rPr>
        <w:t>општу</w:t>
      </w:r>
      <w:r>
        <w:t xml:space="preserve"> </w:t>
      </w:r>
      <w:r>
        <w:rPr>
          <w:rFonts w:hint="eastAsia"/>
        </w:rPr>
        <w:t>популацију</w:t>
      </w:r>
      <w:r>
        <w:t xml:space="preserve"> (AAS, 201</w:t>
      </w:r>
      <w:r w:rsidR="00FD441C">
        <w:rPr>
          <w:lang w:val="sr-Cyrl-RS"/>
        </w:rPr>
        <w:t>7</w:t>
      </w:r>
      <w:r>
        <w:t>).</w:t>
      </w:r>
    </w:p>
    <w:p w:rsidR="00EB35BF" w:rsidRDefault="00EB35BF" w:rsidP="00EB35BF">
      <w:pPr>
        <w:pStyle w:val="a4"/>
      </w:pPr>
      <w:r>
        <w:rPr>
          <w:rFonts w:hint="eastAsia"/>
        </w:rPr>
        <w:t>Показало</w:t>
      </w:r>
      <w:r>
        <w:t xml:space="preserve"> </w:t>
      </w:r>
      <w:r>
        <w:rPr>
          <w:rFonts w:hint="eastAsia"/>
        </w:rPr>
        <w:t>се</w:t>
      </w:r>
      <w:r>
        <w:t xml:space="preserve"> </w:t>
      </w:r>
      <w:r>
        <w:rPr>
          <w:rFonts w:hint="eastAsia"/>
        </w:rPr>
        <w:t>да</w:t>
      </w:r>
      <w:r>
        <w:t xml:space="preserve"> </w:t>
      </w:r>
      <w:r>
        <w:rPr>
          <w:rFonts w:hint="eastAsia"/>
        </w:rPr>
        <w:t>психички</w:t>
      </w:r>
      <w:r>
        <w:t xml:space="preserve"> </w:t>
      </w:r>
      <w:r>
        <w:rPr>
          <w:rFonts w:hint="eastAsia"/>
        </w:rPr>
        <w:t>дистрес</w:t>
      </w:r>
      <w:r>
        <w:t xml:space="preserve"> </w:t>
      </w:r>
      <w:r>
        <w:rPr>
          <w:rFonts w:hint="eastAsia"/>
        </w:rPr>
        <w:t>попут</w:t>
      </w:r>
      <w:r>
        <w:t xml:space="preserve"> </w:t>
      </w:r>
      <w:r>
        <w:rPr>
          <w:rFonts w:hint="eastAsia"/>
        </w:rPr>
        <w:t>депресије</w:t>
      </w:r>
      <w:r>
        <w:t xml:space="preserve"> </w:t>
      </w:r>
      <w:r>
        <w:rPr>
          <w:rFonts w:hint="eastAsia"/>
        </w:rPr>
        <w:t>и</w:t>
      </w:r>
      <w:r>
        <w:t xml:space="preserve"> </w:t>
      </w:r>
      <w:r>
        <w:rPr>
          <w:rFonts w:hint="eastAsia"/>
        </w:rPr>
        <w:t>анксиозности</w:t>
      </w:r>
      <w:r>
        <w:t xml:space="preserve"> </w:t>
      </w:r>
      <w:r>
        <w:rPr>
          <w:rFonts w:hint="eastAsia"/>
        </w:rPr>
        <w:t>између</w:t>
      </w:r>
      <w:r>
        <w:t xml:space="preserve"> </w:t>
      </w:r>
      <w:r>
        <w:rPr>
          <w:rFonts w:hint="eastAsia"/>
        </w:rPr>
        <w:t>осталог</w:t>
      </w:r>
      <w:r>
        <w:t xml:space="preserve">, </w:t>
      </w:r>
      <w:r>
        <w:rPr>
          <w:rFonts w:hint="eastAsia"/>
        </w:rPr>
        <w:t>може</w:t>
      </w:r>
      <w:r>
        <w:t xml:space="preserve"> </w:t>
      </w:r>
      <w:r>
        <w:rPr>
          <w:rFonts w:hint="eastAsia"/>
        </w:rPr>
        <w:t>да</w:t>
      </w:r>
      <w:r>
        <w:t xml:space="preserve"> </w:t>
      </w:r>
      <w:r>
        <w:rPr>
          <w:rFonts w:hint="eastAsia"/>
        </w:rPr>
        <w:t>утиче</w:t>
      </w:r>
      <w:r>
        <w:t xml:space="preserve"> </w:t>
      </w:r>
      <w:r>
        <w:rPr>
          <w:rFonts w:hint="eastAsia"/>
        </w:rPr>
        <w:t>на</w:t>
      </w:r>
      <w:r>
        <w:t xml:space="preserve"> </w:t>
      </w:r>
      <w:r>
        <w:rPr>
          <w:rFonts w:hint="eastAsia"/>
        </w:rPr>
        <w:t>понашање</w:t>
      </w:r>
      <w:r>
        <w:t xml:space="preserve"> </w:t>
      </w:r>
      <w:r>
        <w:rPr>
          <w:rFonts w:hint="eastAsia"/>
        </w:rPr>
        <w:t>у</w:t>
      </w:r>
      <w:r>
        <w:t xml:space="preserve"> </w:t>
      </w:r>
      <w:r>
        <w:rPr>
          <w:rFonts w:hint="eastAsia"/>
        </w:rPr>
        <w:t>саобраћају</w:t>
      </w:r>
      <w:r>
        <w:t xml:space="preserve"> </w:t>
      </w:r>
      <w:r>
        <w:rPr>
          <w:rFonts w:hint="eastAsia"/>
        </w:rPr>
        <w:t>посебно</w:t>
      </w:r>
      <w:r>
        <w:t xml:space="preserve"> </w:t>
      </w:r>
      <w:r>
        <w:rPr>
          <w:rFonts w:hint="eastAsia"/>
        </w:rPr>
        <w:t>код</w:t>
      </w:r>
      <w:r>
        <w:t xml:space="preserve"> </w:t>
      </w:r>
      <w:r>
        <w:rPr>
          <w:rFonts w:hint="eastAsia"/>
        </w:rPr>
        <w:t>младих</w:t>
      </w:r>
      <w:r>
        <w:t xml:space="preserve"> </w:t>
      </w:r>
      <w:r>
        <w:rPr>
          <w:rFonts w:hint="eastAsia"/>
        </w:rPr>
        <w:t>возача</w:t>
      </w:r>
      <w:r>
        <w:t xml:space="preserve"> </w:t>
      </w:r>
      <w:r>
        <w:rPr>
          <w:rFonts w:hint="eastAsia"/>
        </w:rPr>
        <w:t>почетника</w:t>
      </w:r>
      <w:r>
        <w:t xml:space="preserve"> </w:t>
      </w:r>
      <w:r>
        <w:rPr>
          <w:rFonts w:hint="eastAsia"/>
        </w:rPr>
        <w:t>који</w:t>
      </w:r>
      <w:r>
        <w:t xml:space="preserve"> </w:t>
      </w:r>
      <w:r>
        <w:rPr>
          <w:rFonts w:hint="eastAsia"/>
        </w:rPr>
        <w:t>имају</w:t>
      </w:r>
      <w:r>
        <w:t xml:space="preserve"> </w:t>
      </w:r>
      <w:r>
        <w:rPr>
          <w:rFonts w:hint="eastAsia"/>
        </w:rPr>
        <w:t>диспропорционално</w:t>
      </w:r>
      <w:r>
        <w:t xml:space="preserve"> </w:t>
      </w:r>
      <w:r>
        <w:rPr>
          <w:rFonts w:hint="eastAsia"/>
        </w:rPr>
        <w:t>високу</w:t>
      </w:r>
      <w:r>
        <w:t xml:space="preserve"> </w:t>
      </w:r>
      <w:r>
        <w:rPr>
          <w:rFonts w:hint="eastAsia"/>
        </w:rPr>
        <w:t>стопу</w:t>
      </w:r>
      <w:r>
        <w:t xml:space="preserve"> </w:t>
      </w:r>
      <w:r>
        <w:rPr>
          <w:rFonts w:hint="eastAsia"/>
        </w:rPr>
        <w:t>учешћа</w:t>
      </w:r>
      <w:r>
        <w:t xml:space="preserve"> </w:t>
      </w:r>
      <w:r>
        <w:rPr>
          <w:rFonts w:hint="eastAsia"/>
        </w:rPr>
        <w:t>у</w:t>
      </w:r>
      <w:r>
        <w:t xml:space="preserve"> </w:t>
      </w:r>
      <w:r>
        <w:rPr>
          <w:rFonts w:hint="eastAsia"/>
        </w:rPr>
        <w:t>саобраћају</w:t>
      </w:r>
      <w:r>
        <w:t xml:space="preserve"> (Scott-Parker</w:t>
      </w:r>
      <w:r w:rsidR="00CB3D5F">
        <w:rPr>
          <w:lang w:val="sr-Latn-RS"/>
        </w:rPr>
        <w:t xml:space="preserve"> et al.</w:t>
      </w:r>
      <w:r>
        <w:t xml:space="preserve">, 2013). </w:t>
      </w:r>
      <w:r>
        <w:rPr>
          <w:rFonts w:hint="eastAsia"/>
        </w:rPr>
        <w:t>Желећи</w:t>
      </w:r>
      <w:r>
        <w:t xml:space="preserve"> </w:t>
      </w:r>
      <w:r>
        <w:rPr>
          <w:rFonts w:hint="eastAsia"/>
        </w:rPr>
        <w:t>да</w:t>
      </w:r>
      <w:r>
        <w:t xml:space="preserve"> </w:t>
      </w:r>
      <w:r>
        <w:rPr>
          <w:rFonts w:hint="eastAsia"/>
        </w:rPr>
        <w:t>провере</w:t>
      </w:r>
      <w:r>
        <w:t xml:space="preserve"> </w:t>
      </w:r>
      <w:r>
        <w:rPr>
          <w:rFonts w:hint="eastAsia"/>
        </w:rPr>
        <w:t>утицај</w:t>
      </w:r>
      <w:r>
        <w:t xml:space="preserve"> </w:t>
      </w:r>
      <w:r>
        <w:rPr>
          <w:rFonts w:hint="eastAsia"/>
        </w:rPr>
        <w:t>психичких</w:t>
      </w:r>
      <w:r>
        <w:t xml:space="preserve"> </w:t>
      </w:r>
      <w:r>
        <w:rPr>
          <w:rFonts w:hint="eastAsia"/>
        </w:rPr>
        <w:t>фактора</w:t>
      </w:r>
      <w:r>
        <w:t xml:space="preserve"> </w:t>
      </w:r>
      <w:r>
        <w:rPr>
          <w:rFonts w:hint="eastAsia"/>
        </w:rPr>
        <w:t>код</w:t>
      </w:r>
      <w:r>
        <w:t xml:space="preserve"> </w:t>
      </w:r>
      <w:r>
        <w:rPr>
          <w:rFonts w:hint="eastAsia"/>
        </w:rPr>
        <w:t>младих</w:t>
      </w:r>
      <w:r>
        <w:t xml:space="preserve"> </w:t>
      </w:r>
      <w:r>
        <w:rPr>
          <w:rFonts w:hint="eastAsia"/>
        </w:rPr>
        <w:t>возача</w:t>
      </w:r>
      <w:r>
        <w:t xml:space="preserve">, Scott-Parker </w:t>
      </w:r>
      <w:r>
        <w:rPr>
          <w:rFonts w:hint="eastAsia"/>
        </w:rPr>
        <w:t>и</w:t>
      </w:r>
      <w:r>
        <w:t xml:space="preserve"> </w:t>
      </w:r>
      <w:r>
        <w:rPr>
          <w:rFonts w:hint="eastAsia"/>
        </w:rPr>
        <w:t>сарадници</w:t>
      </w:r>
      <w:r>
        <w:t xml:space="preserve"> </w:t>
      </w:r>
      <w:r w:rsidR="00D86077">
        <w:rPr>
          <w:lang w:val="sr-Cyrl-RS"/>
        </w:rPr>
        <w:t xml:space="preserve">(2012) </w:t>
      </w:r>
      <w:r>
        <w:rPr>
          <w:rFonts w:hint="eastAsia"/>
        </w:rPr>
        <w:t>су</w:t>
      </w:r>
      <w:r>
        <w:t xml:space="preserve"> </w:t>
      </w:r>
      <w:r>
        <w:rPr>
          <w:rFonts w:hint="eastAsia"/>
        </w:rPr>
        <w:t>се</w:t>
      </w:r>
      <w:r>
        <w:t xml:space="preserve"> </w:t>
      </w:r>
      <w:r>
        <w:rPr>
          <w:rFonts w:hint="eastAsia"/>
        </w:rPr>
        <w:t>бавили</w:t>
      </w:r>
      <w:r>
        <w:t xml:space="preserve"> </w:t>
      </w:r>
      <w:r>
        <w:rPr>
          <w:rFonts w:hint="eastAsia"/>
        </w:rPr>
        <w:t>испитивањем</w:t>
      </w:r>
      <w:r>
        <w:t xml:space="preserve"> </w:t>
      </w:r>
      <w:r>
        <w:rPr>
          <w:rFonts w:hint="eastAsia"/>
        </w:rPr>
        <w:t>везе</w:t>
      </w:r>
      <w:r>
        <w:t xml:space="preserve"> </w:t>
      </w:r>
      <w:r>
        <w:rPr>
          <w:rFonts w:hint="eastAsia"/>
        </w:rPr>
        <w:t>између</w:t>
      </w:r>
      <w:r>
        <w:t xml:space="preserve"> </w:t>
      </w:r>
      <w:r>
        <w:rPr>
          <w:rFonts w:hint="eastAsia"/>
        </w:rPr>
        <w:t>повећаног</w:t>
      </w:r>
      <w:r>
        <w:t xml:space="preserve"> </w:t>
      </w:r>
      <w:r>
        <w:rPr>
          <w:rFonts w:hint="eastAsia"/>
        </w:rPr>
        <w:t>ризичног</w:t>
      </w:r>
      <w:r>
        <w:t xml:space="preserve"> </w:t>
      </w:r>
      <w:r>
        <w:rPr>
          <w:rFonts w:hint="eastAsia"/>
        </w:rPr>
        <w:t>понашања</w:t>
      </w:r>
      <w:r>
        <w:t xml:space="preserve"> </w:t>
      </w:r>
      <w:r>
        <w:rPr>
          <w:rFonts w:hint="eastAsia"/>
        </w:rPr>
        <w:t>у</w:t>
      </w:r>
      <w:r>
        <w:t xml:space="preserve"> </w:t>
      </w:r>
      <w:r>
        <w:rPr>
          <w:rFonts w:hint="eastAsia"/>
        </w:rPr>
        <w:t>саобраћају</w:t>
      </w:r>
      <w:r>
        <w:t xml:space="preserve"> </w:t>
      </w:r>
      <w:r>
        <w:rPr>
          <w:rFonts w:hint="eastAsia"/>
        </w:rPr>
        <w:t>са</w:t>
      </w:r>
      <w:r>
        <w:t xml:space="preserve"> </w:t>
      </w:r>
      <w:r>
        <w:rPr>
          <w:rFonts w:hint="eastAsia"/>
        </w:rPr>
        <w:t>психичким</w:t>
      </w:r>
      <w:r>
        <w:t xml:space="preserve"> </w:t>
      </w:r>
      <w:r>
        <w:rPr>
          <w:rFonts w:hint="eastAsia"/>
        </w:rPr>
        <w:t>дистресом</w:t>
      </w:r>
      <w:r>
        <w:t xml:space="preserve">, </w:t>
      </w:r>
      <w:r>
        <w:rPr>
          <w:rFonts w:hint="eastAsia"/>
        </w:rPr>
        <w:t>склоношћу</w:t>
      </w:r>
      <w:r>
        <w:t xml:space="preserve"> </w:t>
      </w:r>
      <w:r>
        <w:rPr>
          <w:rFonts w:hint="eastAsia"/>
        </w:rPr>
        <w:t>ка</w:t>
      </w:r>
      <w:r>
        <w:t xml:space="preserve"> </w:t>
      </w:r>
      <w:r>
        <w:rPr>
          <w:rFonts w:hint="eastAsia"/>
        </w:rPr>
        <w:t>тражењу</w:t>
      </w:r>
      <w:r>
        <w:t xml:space="preserve"> </w:t>
      </w:r>
      <w:r>
        <w:rPr>
          <w:rFonts w:hint="eastAsia"/>
        </w:rPr>
        <w:t>сензација</w:t>
      </w:r>
      <w:r>
        <w:t xml:space="preserve">  </w:t>
      </w:r>
      <w:r>
        <w:rPr>
          <w:rFonts w:hint="eastAsia"/>
        </w:rPr>
        <w:t>и</w:t>
      </w:r>
      <w:r>
        <w:t xml:space="preserve"> </w:t>
      </w:r>
      <w:r>
        <w:rPr>
          <w:rFonts w:hint="eastAsia"/>
        </w:rPr>
        <w:t>осетљивошћу</w:t>
      </w:r>
      <w:r>
        <w:t xml:space="preserve"> </w:t>
      </w:r>
      <w:r>
        <w:rPr>
          <w:rFonts w:hint="eastAsia"/>
        </w:rPr>
        <w:t>на</w:t>
      </w:r>
      <w:r>
        <w:t xml:space="preserve"> </w:t>
      </w:r>
      <w:r>
        <w:rPr>
          <w:rFonts w:hint="eastAsia"/>
        </w:rPr>
        <w:t>награду</w:t>
      </w:r>
      <w:r>
        <w:t xml:space="preserve">. </w:t>
      </w:r>
      <w:r>
        <w:rPr>
          <w:rFonts w:hint="eastAsia"/>
        </w:rPr>
        <w:t>Њихови</w:t>
      </w:r>
      <w:r>
        <w:t xml:space="preserve"> </w:t>
      </w:r>
      <w:r>
        <w:rPr>
          <w:rFonts w:hint="eastAsia"/>
        </w:rPr>
        <w:t>резултати</w:t>
      </w:r>
      <w:r>
        <w:t xml:space="preserve"> </w:t>
      </w:r>
      <w:r>
        <w:rPr>
          <w:rFonts w:hint="eastAsia"/>
        </w:rPr>
        <w:t>су</w:t>
      </w:r>
      <w:r>
        <w:t xml:space="preserve"> </w:t>
      </w:r>
      <w:r>
        <w:rPr>
          <w:rFonts w:hint="eastAsia"/>
        </w:rPr>
        <w:t>показали</w:t>
      </w:r>
      <w:r>
        <w:t xml:space="preserve"> </w:t>
      </w:r>
      <w:r>
        <w:rPr>
          <w:rFonts w:hint="eastAsia"/>
        </w:rPr>
        <w:t>да</w:t>
      </w:r>
      <w:r>
        <w:t xml:space="preserve"> </w:t>
      </w:r>
      <w:r>
        <w:rPr>
          <w:rFonts w:hint="eastAsia"/>
        </w:rPr>
        <w:t>постоји</w:t>
      </w:r>
      <w:r>
        <w:t xml:space="preserve"> </w:t>
      </w:r>
      <w:r>
        <w:rPr>
          <w:rFonts w:hint="eastAsia"/>
        </w:rPr>
        <w:t>веза</w:t>
      </w:r>
      <w:r>
        <w:t xml:space="preserve"> </w:t>
      </w:r>
      <w:r>
        <w:rPr>
          <w:rFonts w:hint="eastAsia"/>
        </w:rPr>
        <w:t>психичког</w:t>
      </w:r>
      <w:r>
        <w:t xml:space="preserve"> </w:t>
      </w:r>
      <w:r w:rsidR="00494AAD">
        <w:rPr>
          <w:lang w:val="sr-Cyrl-RS"/>
        </w:rPr>
        <w:t>ди</w:t>
      </w:r>
      <w:r>
        <w:rPr>
          <w:rFonts w:hint="eastAsia"/>
        </w:rPr>
        <w:t>стреса</w:t>
      </w:r>
      <w:r>
        <w:t xml:space="preserve"> </w:t>
      </w:r>
      <w:r>
        <w:rPr>
          <w:rFonts w:hint="eastAsia"/>
        </w:rPr>
        <w:t>са</w:t>
      </w:r>
      <w:r>
        <w:t xml:space="preserve"> </w:t>
      </w:r>
      <w:r>
        <w:rPr>
          <w:rFonts w:hint="eastAsia"/>
        </w:rPr>
        <w:t>ризичним</w:t>
      </w:r>
      <w:r>
        <w:t xml:space="preserve"> </w:t>
      </w:r>
      <w:r>
        <w:rPr>
          <w:rFonts w:hint="eastAsia"/>
        </w:rPr>
        <w:t>понашањем</w:t>
      </w:r>
      <w:r>
        <w:t xml:space="preserve"> </w:t>
      </w:r>
      <w:r>
        <w:rPr>
          <w:rFonts w:hint="eastAsia"/>
        </w:rPr>
        <w:t>код</w:t>
      </w:r>
      <w:r>
        <w:t xml:space="preserve"> </w:t>
      </w:r>
      <w:r>
        <w:rPr>
          <w:rFonts w:hint="eastAsia"/>
        </w:rPr>
        <w:t>младих</w:t>
      </w:r>
      <w:r>
        <w:t xml:space="preserve"> </w:t>
      </w:r>
      <w:r>
        <w:rPr>
          <w:rFonts w:hint="eastAsia"/>
        </w:rPr>
        <w:t>возача</w:t>
      </w:r>
      <w:r>
        <w:t xml:space="preserve">, </w:t>
      </w:r>
      <w:r>
        <w:rPr>
          <w:rFonts w:hint="eastAsia"/>
        </w:rPr>
        <w:t>као</w:t>
      </w:r>
      <w:r>
        <w:t xml:space="preserve"> </w:t>
      </w:r>
      <w:r>
        <w:rPr>
          <w:rFonts w:hint="eastAsia"/>
        </w:rPr>
        <w:t>и</w:t>
      </w:r>
      <w:r>
        <w:t xml:space="preserve"> </w:t>
      </w:r>
      <w:r>
        <w:rPr>
          <w:rFonts w:hint="eastAsia"/>
        </w:rPr>
        <w:t>да</w:t>
      </w:r>
      <w:r>
        <w:t xml:space="preserve"> </w:t>
      </w:r>
      <w:r>
        <w:rPr>
          <w:rFonts w:hint="eastAsia"/>
        </w:rPr>
        <w:t>је</w:t>
      </w:r>
      <w:r>
        <w:t xml:space="preserve"> </w:t>
      </w:r>
      <w:r>
        <w:rPr>
          <w:rFonts w:hint="eastAsia"/>
        </w:rPr>
        <w:t>већи</w:t>
      </w:r>
      <w:r>
        <w:t xml:space="preserve"> </w:t>
      </w:r>
      <w:r>
        <w:rPr>
          <w:rFonts w:hint="eastAsia"/>
        </w:rPr>
        <w:t>степен</w:t>
      </w:r>
      <w:r>
        <w:t xml:space="preserve"> </w:t>
      </w:r>
      <w:r>
        <w:rPr>
          <w:rFonts w:hint="eastAsia"/>
        </w:rPr>
        <w:t>анксиозности</w:t>
      </w:r>
      <w:r>
        <w:t xml:space="preserve"> </w:t>
      </w:r>
      <w:r>
        <w:rPr>
          <w:rFonts w:hint="eastAsia"/>
        </w:rPr>
        <w:t>и</w:t>
      </w:r>
      <w:r>
        <w:t xml:space="preserve"> </w:t>
      </w:r>
      <w:r>
        <w:rPr>
          <w:rFonts w:hint="eastAsia"/>
        </w:rPr>
        <w:t>депресивности</w:t>
      </w:r>
      <w:r>
        <w:t xml:space="preserve"> </w:t>
      </w:r>
      <w:r>
        <w:rPr>
          <w:rFonts w:hint="eastAsia"/>
        </w:rPr>
        <w:t>повезан</w:t>
      </w:r>
      <w:r>
        <w:t xml:space="preserve"> </w:t>
      </w:r>
      <w:r>
        <w:rPr>
          <w:rFonts w:hint="eastAsia"/>
        </w:rPr>
        <w:t>са</w:t>
      </w:r>
      <w:r>
        <w:t xml:space="preserve"> </w:t>
      </w:r>
      <w:r>
        <w:rPr>
          <w:rFonts w:hint="eastAsia"/>
        </w:rPr>
        <w:t>већим</w:t>
      </w:r>
      <w:r>
        <w:t xml:space="preserve"> </w:t>
      </w:r>
      <w:r>
        <w:rPr>
          <w:rFonts w:hint="eastAsia"/>
        </w:rPr>
        <w:t>самопријављеним</w:t>
      </w:r>
      <w:r>
        <w:t xml:space="preserve"> </w:t>
      </w:r>
      <w:r>
        <w:rPr>
          <w:rFonts w:hint="eastAsia"/>
        </w:rPr>
        <w:t>ризичним</w:t>
      </w:r>
      <w:r>
        <w:t xml:space="preserve"> </w:t>
      </w:r>
      <w:r>
        <w:rPr>
          <w:rFonts w:hint="eastAsia"/>
        </w:rPr>
        <w:t>понашањем</w:t>
      </w:r>
      <w:r>
        <w:t xml:space="preserve"> (Scott-Parker</w:t>
      </w:r>
      <w:r w:rsidR="00CB3D5F">
        <w:rPr>
          <w:lang w:val="sr-Latn-RS"/>
        </w:rPr>
        <w:t xml:space="preserve"> et al.</w:t>
      </w:r>
      <w:r>
        <w:t xml:space="preserve">, 2011). </w:t>
      </w:r>
    </w:p>
    <w:p w:rsidR="00EB35BF" w:rsidRDefault="00EB35BF" w:rsidP="00EB35BF">
      <w:pPr>
        <w:pStyle w:val="a4"/>
      </w:pPr>
      <w:r>
        <w:rPr>
          <w:rFonts w:hint="eastAsia"/>
        </w:rPr>
        <w:t>Постоје</w:t>
      </w:r>
      <w:r>
        <w:t xml:space="preserve"> </w:t>
      </w:r>
      <w:r>
        <w:rPr>
          <w:rFonts w:hint="eastAsia"/>
        </w:rPr>
        <w:t>недоследни</w:t>
      </w:r>
      <w:r>
        <w:t xml:space="preserve"> </w:t>
      </w:r>
      <w:r>
        <w:rPr>
          <w:rFonts w:hint="eastAsia"/>
        </w:rPr>
        <w:t>налази</w:t>
      </w:r>
      <w:r>
        <w:t xml:space="preserve"> </w:t>
      </w:r>
      <w:r>
        <w:rPr>
          <w:rFonts w:hint="eastAsia"/>
        </w:rPr>
        <w:t>у</w:t>
      </w:r>
      <w:r>
        <w:t xml:space="preserve"> </w:t>
      </w:r>
      <w:r>
        <w:rPr>
          <w:rFonts w:hint="eastAsia"/>
        </w:rPr>
        <w:t>вези</w:t>
      </w:r>
      <w:r>
        <w:t xml:space="preserve"> </w:t>
      </w:r>
      <w:r>
        <w:rPr>
          <w:rFonts w:hint="eastAsia"/>
        </w:rPr>
        <w:t>са</w:t>
      </w:r>
      <w:r>
        <w:t xml:space="preserve"> </w:t>
      </w:r>
      <w:r>
        <w:rPr>
          <w:rFonts w:hint="eastAsia"/>
        </w:rPr>
        <w:t>природом</w:t>
      </w:r>
      <w:r>
        <w:t xml:space="preserve"> </w:t>
      </w:r>
      <w:r>
        <w:rPr>
          <w:rFonts w:hint="eastAsia"/>
        </w:rPr>
        <w:t>односа</w:t>
      </w:r>
      <w:r>
        <w:t xml:space="preserve"> </w:t>
      </w:r>
      <w:r>
        <w:rPr>
          <w:rFonts w:hint="eastAsia"/>
        </w:rPr>
        <w:t>између</w:t>
      </w:r>
      <w:r>
        <w:t xml:space="preserve"> </w:t>
      </w:r>
      <w:r>
        <w:rPr>
          <w:rFonts w:hint="eastAsia"/>
        </w:rPr>
        <w:t>психичког</w:t>
      </w:r>
      <w:r>
        <w:t xml:space="preserve"> </w:t>
      </w:r>
      <w:r>
        <w:rPr>
          <w:rFonts w:hint="eastAsia"/>
        </w:rPr>
        <w:t>дистреса</w:t>
      </w:r>
      <w:r>
        <w:t xml:space="preserve"> </w:t>
      </w:r>
      <w:r>
        <w:rPr>
          <w:rFonts w:hint="eastAsia"/>
        </w:rPr>
        <w:t>и</w:t>
      </w:r>
      <w:r>
        <w:t xml:space="preserve"> </w:t>
      </w:r>
      <w:r>
        <w:rPr>
          <w:rFonts w:hint="eastAsia"/>
        </w:rPr>
        <w:t>ризичног</w:t>
      </w:r>
      <w:r>
        <w:t xml:space="preserve"> </w:t>
      </w:r>
      <w:r>
        <w:rPr>
          <w:rFonts w:hint="eastAsia"/>
        </w:rPr>
        <w:t>понашања</w:t>
      </w:r>
      <w:r>
        <w:t xml:space="preserve">. </w:t>
      </w:r>
      <w:r>
        <w:rPr>
          <w:rFonts w:hint="eastAsia"/>
        </w:rPr>
        <w:t>Неки</w:t>
      </w:r>
      <w:r>
        <w:t xml:space="preserve"> </w:t>
      </w:r>
      <w:r>
        <w:rPr>
          <w:rFonts w:hint="eastAsia"/>
        </w:rPr>
        <w:t>резултати</w:t>
      </w:r>
      <w:r>
        <w:t xml:space="preserve"> </w:t>
      </w:r>
      <w:r>
        <w:rPr>
          <w:rFonts w:hint="eastAsia"/>
        </w:rPr>
        <w:t>указују</w:t>
      </w:r>
      <w:r>
        <w:t xml:space="preserve"> </w:t>
      </w:r>
      <w:r>
        <w:rPr>
          <w:rFonts w:hint="eastAsia"/>
        </w:rPr>
        <w:t>на</w:t>
      </w:r>
      <w:r>
        <w:t xml:space="preserve"> </w:t>
      </w:r>
      <w:r>
        <w:rPr>
          <w:rFonts w:hint="eastAsia"/>
        </w:rPr>
        <w:t>то</w:t>
      </w:r>
      <w:r>
        <w:t xml:space="preserve"> </w:t>
      </w:r>
      <w:r>
        <w:rPr>
          <w:rFonts w:hint="eastAsia"/>
        </w:rPr>
        <w:t>да</w:t>
      </w:r>
      <w:r>
        <w:t xml:space="preserve"> </w:t>
      </w:r>
      <w:r>
        <w:rPr>
          <w:rFonts w:hint="eastAsia"/>
        </w:rPr>
        <w:t>се</w:t>
      </w:r>
      <w:r>
        <w:t xml:space="preserve"> </w:t>
      </w:r>
      <w:r>
        <w:rPr>
          <w:rFonts w:hint="eastAsia"/>
        </w:rPr>
        <w:t>ризично</w:t>
      </w:r>
      <w:r>
        <w:t xml:space="preserve"> </w:t>
      </w:r>
      <w:r>
        <w:rPr>
          <w:rFonts w:hint="eastAsia"/>
        </w:rPr>
        <w:t>понашање</w:t>
      </w:r>
      <w:r>
        <w:t xml:space="preserve"> </w:t>
      </w:r>
      <w:r>
        <w:rPr>
          <w:rFonts w:hint="eastAsia"/>
        </w:rPr>
        <w:t>појављује</w:t>
      </w:r>
      <w:r>
        <w:t xml:space="preserve"> </w:t>
      </w:r>
      <w:r>
        <w:rPr>
          <w:rFonts w:hint="eastAsia"/>
        </w:rPr>
        <w:t>као</w:t>
      </w:r>
      <w:r>
        <w:t xml:space="preserve"> </w:t>
      </w:r>
      <w:r>
        <w:rPr>
          <w:rFonts w:hint="eastAsia"/>
        </w:rPr>
        <w:t>одговор</w:t>
      </w:r>
      <w:r>
        <w:t xml:space="preserve"> </w:t>
      </w:r>
      <w:r>
        <w:rPr>
          <w:rFonts w:hint="eastAsia"/>
        </w:rPr>
        <w:t>на</w:t>
      </w:r>
      <w:r>
        <w:t xml:space="preserve"> </w:t>
      </w:r>
      <w:r>
        <w:rPr>
          <w:rFonts w:hint="eastAsia"/>
        </w:rPr>
        <w:t>дистрес</w:t>
      </w:r>
      <w:r>
        <w:t xml:space="preserve"> (Suris</w:t>
      </w:r>
      <w:r w:rsidR="00CB3D5F">
        <w:rPr>
          <w:lang w:val="sr-Latn-RS"/>
        </w:rPr>
        <w:t xml:space="preserve"> et al.</w:t>
      </w:r>
      <w:r>
        <w:t xml:space="preserve">, 2008), </w:t>
      </w:r>
      <w:r>
        <w:rPr>
          <w:rFonts w:hint="eastAsia"/>
        </w:rPr>
        <w:t>док</w:t>
      </w:r>
      <w:r>
        <w:t xml:space="preserve"> </w:t>
      </w:r>
      <w:r>
        <w:rPr>
          <w:rFonts w:hint="eastAsia"/>
        </w:rPr>
        <w:t>неки</w:t>
      </w:r>
      <w:r>
        <w:t xml:space="preserve"> </w:t>
      </w:r>
      <w:r>
        <w:rPr>
          <w:rFonts w:hint="eastAsia"/>
        </w:rPr>
        <w:t>показују</w:t>
      </w:r>
      <w:r>
        <w:t xml:space="preserve"> </w:t>
      </w:r>
      <w:r>
        <w:rPr>
          <w:rFonts w:hint="eastAsia"/>
        </w:rPr>
        <w:t>да</w:t>
      </w:r>
      <w:r>
        <w:t xml:space="preserve"> </w:t>
      </w:r>
      <w:r>
        <w:rPr>
          <w:rFonts w:hint="eastAsia"/>
        </w:rPr>
        <w:t>се</w:t>
      </w:r>
      <w:r>
        <w:t xml:space="preserve"> </w:t>
      </w:r>
      <w:r>
        <w:rPr>
          <w:rFonts w:hint="eastAsia"/>
        </w:rPr>
        <w:t>дистрес</w:t>
      </w:r>
      <w:r>
        <w:t xml:space="preserve"> </w:t>
      </w:r>
      <w:r>
        <w:rPr>
          <w:rFonts w:hint="eastAsia"/>
        </w:rPr>
        <w:t>испољава</w:t>
      </w:r>
      <w:r>
        <w:t xml:space="preserve"> </w:t>
      </w:r>
      <w:r>
        <w:rPr>
          <w:rFonts w:hint="eastAsia"/>
        </w:rPr>
        <w:t>након</w:t>
      </w:r>
      <w:r>
        <w:t xml:space="preserve"> </w:t>
      </w:r>
      <w:r>
        <w:rPr>
          <w:rFonts w:hint="eastAsia"/>
        </w:rPr>
        <w:t>ризичног</w:t>
      </w:r>
      <w:r>
        <w:t xml:space="preserve"> </w:t>
      </w:r>
      <w:r>
        <w:rPr>
          <w:rFonts w:hint="eastAsia"/>
        </w:rPr>
        <w:t>понашања</w:t>
      </w:r>
      <w:r w:rsidR="00CB3D5F">
        <w:t xml:space="preserve"> (Waller</w:t>
      </w:r>
      <w:r w:rsidR="00CB3D5F">
        <w:rPr>
          <w:lang w:val="sr-Latn-RS"/>
        </w:rPr>
        <w:t xml:space="preserve"> et al.</w:t>
      </w:r>
      <w:r>
        <w:t>, 2006).</w:t>
      </w:r>
    </w:p>
    <w:p w:rsidR="000E2E06" w:rsidRDefault="00EB35BF" w:rsidP="00EB35BF">
      <w:pPr>
        <w:pStyle w:val="a4"/>
      </w:pPr>
      <w:r>
        <w:rPr>
          <w:rFonts w:hint="eastAsia"/>
        </w:rPr>
        <w:t>Сходно</w:t>
      </w:r>
      <w:r>
        <w:t xml:space="preserve"> </w:t>
      </w:r>
      <w:r>
        <w:rPr>
          <w:rFonts w:hint="eastAsia"/>
        </w:rPr>
        <w:t>томе</w:t>
      </w:r>
      <w:r>
        <w:t xml:space="preserve"> </w:t>
      </w:r>
      <w:r>
        <w:rPr>
          <w:rFonts w:hint="eastAsia"/>
        </w:rPr>
        <w:t>да</w:t>
      </w:r>
      <w:r>
        <w:t xml:space="preserve"> </w:t>
      </w:r>
      <w:r>
        <w:rPr>
          <w:rFonts w:hint="eastAsia"/>
        </w:rPr>
        <w:t>млади</w:t>
      </w:r>
      <w:r>
        <w:t xml:space="preserve"> </w:t>
      </w:r>
      <w:r>
        <w:rPr>
          <w:rFonts w:hint="eastAsia"/>
        </w:rPr>
        <w:t>имају</w:t>
      </w:r>
      <w:r>
        <w:t xml:space="preserve"> </w:t>
      </w:r>
      <w:r>
        <w:rPr>
          <w:rFonts w:hint="eastAsia"/>
        </w:rPr>
        <w:t>значајно</w:t>
      </w:r>
      <w:r>
        <w:t xml:space="preserve"> </w:t>
      </w:r>
      <w:r>
        <w:rPr>
          <w:rFonts w:hint="eastAsia"/>
        </w:rPr>
        <w:t>учешће</w:t>
      </w:r>
      <w:r>
        <w:t xml:space="preserve"> </w:t>
      </w:r>
      <w:r>
        <w:rPr>
          <w:rFonts w:hint="eastAsia"/>
        </w:rPr>
        <w:t>и</w:t>
      </w:r>
      <w:r>
        <w:t xml:space="preserve"> </w:t>
      </w:r>
      <w:r>
        <w:rPr>
          <w:rFonts w:hint="eastAsia"/>
        </w:rPr>
        <w:t>високу</w:t>
      </w:r>
      <w:r>
        <w:t xml:space="preserve"> </w:t>
      </w:r>
      <w:r>
        <w:rPr>
          <w:rFonts w:hint="eastAsia"/>
        </w:rPr>
        <w:t>забележену</w:t>
      </w:r>
      <w:r>
        <w:t xml:space="preserve"> </w:t>
      </w:r>
      <w:r>
        <w:rPr>
          <w:rFonts w:hint="eastAsia"/>
        </w:rPr>
        <w:t>стопу</w:t>
      </w:r>
      <w:r>
        <w:t xml:space="preserve"> </w:t>
      </w:r>
      <w:r>
        <w:rPr>
          <w:rFonts w:hint="eastAsia"/>
        </w:rPr>
        <w:t>смртности</w:t>
      </w:r>
      <w:r>
        <w:t xml:space="preserve"> </w:t>
      </w:r>
      <w:r>
        <w:rPr>
          <w:rFonts w:hint="eastAsia"/>
        </w:rPr>
        <w:t>у</w:t>
      </w:r>
      <w:r>
        <w:t xml:space="preserve"> </w:t>
      </w:r>
      <w:r>
        <w:rPr>
          <w:rFonts w:hint="eastAsia"/>
        </w:rPr>
        <w:t>саобраћају</w:t>
      </w:r>
      <w:r>
        <w:t xml:space="preserve">, </w:t>
      </w:r>
      <w:r>
        <w:rPr>
          <w:rFonts w:hint="eastAsia"/>
        </w:rPr>
        <w:t>као</w:t>
      </w:r>
      <w:r>
        <w:t xml:space="preserve"> </w:t>
      </w:r>
      <w:r>
        <w:rPr>
          <w:rFonts w:hint="eastAsia"/>
        </w:rPr>
        <w:t>и</w:t>
      </w:r>
      <w:r>
        <w:t xml:space="preserve"> </w:t>
      </w:r>
      <w:r>
        <w:rPr>
          <w:rFonts w:hint="eastAsia"/>
        </w:rPr>
        <w:t>да</w:t>
      </w:r>
      <w:r>
        <w:t xml:space="preserve"> </w:t>
      </w:r>
      <w:r>
        <w:rPr>
          <w:rFonts w:hint="eastAsia"/>
        </w:rPr>
        <w:t>се</w:t>
      </w:r>
      <w:r>
        <w:t xml:space="preserve"> </w:t>
      </w:r>
      <w:r>
        <w:rPr>
          <w:rFonts w:hint="eastAsia"/>
        </w:rPr>
        <w:t>почетак</w:t>
      </w:r>
      <w:r>
        <w:t xml:space="preserve"> </w:t>
      </w:r>
      <w:r>
        <w:rPr>
          <w:rFonts w:hint="eastAsia"/>
        </w:rPr>
        <w:t>депресије</w:t>
      </w:r>
      <w:r>
        <w:t xml:space="preserve"> </w:t>
      </w:r>
      <w:r>
        <w:rPr>
          <w:rFonts w:hint="eastAsia"/>
        </w:rPr>
        <w:t>обично</w:t>
      </w:r>
      <w:r>
        <w:t xml:space="preserve"> </w:t>
      </w:r>
      <w:r>
        <w:rPr>
          <w:rFonts w:hint="eastAsia"/>
        </w:rPr>
        <w:t>везује</w:t>
      </w:r>
      <w:r>
        <w:t xml:space="preserve"> </w:t>
      </w:r>
      <w:r>
        <w:rPr>
          <w:rFonts w:hint="eastAsia"/>
        </w:rPr>
        <w:t>за</w:t>
      </w:r>
      <w:r>
        <w:t xml:space="preserve"> </w:t>
      </w:r>
      <w:r>
        <w:rPr>
          <w:rFonts w:hint="eastAsia"/>
        </w:rPr>
        <w:t>ране</w:t>
      </w:r>
      <w:r>
        <w:t xml:space="preserve"> </w:t>
      </w:r>
      <w:r>
        <w:rPr>
          <w:rFonts w:hint="eastAsia"/>
        </w:rPr>
        <w:t>двадесете</w:t>
      </w:r>
      <w:r>
        <w:t xml:space="preserve"> </w:t>
      </w:r>
      <w:r>
        <w:rPr>
          <w:rFonts w:hint="eastAsia"/>
        </w:rPr>
        <w:t>или</w:t>
      </w:r>
      <w:r>
        <w:t xml:space="preserve"> </w:t>
      </w:r>
      <w:r>
        <w:rPr>
          <w:rFonts w:hint="eastAsia"/>
        </w:rPr>
        <w:t>тридесете</w:t>
      </w:r>
      <w:r>
        <w:t xml:space="preserve"> </w:t>
      </w:r>
      <w:r>
        <w:rPr>
          <w:rFonts w:hint="eastAsia"/>
        </w:rPr>
        <w:t>године</w:t>
      </w:r>
      <w:r>
        <w:t xml:space="preserve">, </w:t>
      </w:r>
      <w:r>
        <w:rPr>
          <w:rFonts w:hint="eastAsia"/>
        </w:rPr>
        <w:t>циљ</w:t>
      </w:r>
      <w:r>
        <w:t xml:space="preserve"> </w:t>
      </w:r>
      <w:r>
        <w:rPr>
          <w:rFonts w:hint="eastAsia"/>
        </w:rPr>
        <w:t>овог</w:t>
      </w:r>
      <w:r>
        <w:t xml:space="preserve"> </w:t>
      </w:r>
      <w:r>
        <w:rPr>
          <w:rFonts w:hint="eastAsia"/>
        </w:rPr>
        <w:t>рада</w:t>
      </w:r>
      <w:r>
        <w:t xml:space="preserve"> </w:t>
      </w:r>
      <w:r>
        <w:rPr>
          <w:rFonts w:hint="eastAsia"/>
        </w:rPr>
        <w:t>је</w:t>
      </w:r>
      <w:r>
        <w:t xml:space="preserve"> </w:t>
      </w:r>
      <w:r>
        <w:rPr>
          <w:rFonts w:hint="eastAsia"/>
        </w:rPr>
        <w:t>био</w:t>
      </w:r>
      <w:r>
        <w:t xml:space="preserve"> </w:t>
      </w:r>
      <w:r>
        <w:rPr>
          <w:rFonts w:hint="eastAsia"/>
        </w:rPr>
        <w:t>да</w:t>
      </w:r>
      <w:r>
        <w:t xml:space="preserve"> </w:t>
      </w:r>
      <w:r>
        <w:rPr>
          <w:rFonts w:hint="eastAsia"/>
        </w:rPr>
        <w:t>испита</w:t>
      </w:r>
      <w:r>
        <w:t xml:space="preserve"> </w:t>
      </w:r>
      <w:r>
        <w:rPr>
          <w:rFonts w:hint="eastAsia"/>
        </w:rPr>
        <w:t>повезаност</w:t>
      </w:r>
      <w:r>
        <w:t xml:space="preserve"> </w:t>
      </w:r>
      <w:r>
        <w:rPr>
          <w:rFonts w:hint="eastAsia"/>
        </w:rPr>
        <w:t>степена</w:t>
      </w:r>
      <w:r>
        <w:t xml:space="preserve"> </w:t>
      </w:r>
      <w:r>
        <w:rPr>
          <w:rFonts w:hint="eastAsia"/>
        </w:rPr>
        <w:t>депресивности</w:t>
      </w:r>
      <w:r>
        <w:t xml:space="preserve"> </w:t>
      </w:r>
      <w:r>
        <w:rPr>
          <w:rFonts w:hint="eastAsia"/>
        </w:rPr>
        <w:t>и</w:t>
      </w:r>
      <w:r>
        <w:t xml:space="preserve"> </w:t>
      </w:r>
      <w:r>
        <w:rPr>
          <w:rFonts w:hint="eastAsia"/>
        </w:rPr>
        <w:t>ставова</w:t>
      </w:r>
      <w:r>
        <w:t xml:space="preserve"> </w:t>
      </w:r>
      <w:r>
        <w:rPr>
          <w:rFonts w:hint="eastAsia"/>
        </w:rPr>
        <w:t>према</w:t>
      </w:r>
      <w:r>
        <w:t xml:space="preserve"> </w:t>
      </w:r>
      <w:r>
        <w:rPr>
          <w:rFonts w:hint="eastAsia"/>
        </w:rPr>
        <w:t>безбедности</w:t>
      </w:r>
      <w:r>
        <w:t xml:space="preserve"> </w:t>
      </w:r>
      <w:r>
        <w:rPr>
          <w:rFonts w:hint="eastAsia"/>
        </w:rPr>
        <w:t>саобраћаја</w:t>
      </w:r>
      <w:r>
        <w:t xml:space="preserve"> </w:t>
      </w:r>
      <w:r>
        <w:rPr>
          <w:rFonts w:hint="eastAsia"/>
        </w:rPr>
        <w:t>код</w:t>
      </w:r>
      <w:r>
        <w:t xml:space="preserve"> </w:t>
      </w:r>
      <w:r>
        <w:rPr>
          <w:rFonts w:hint="eastAsia"/>
        </w:rPr>
        <w:t>младих</w:t>
      </w:r>
      <w:r>
        <w:t xml:space="preserve"> </w:t>
      </w:r>
      <w:r>
        <w:rPr>
          <w:rFonts w:hint="eastAsia"/>
        </w:rPr>
        <w:t>на</w:t>
      </w:r>
      <w:r>
        <w:t xml:space="preserve"> </w:t>
      </w:r>
      <w:r>
        <w:rPr>
          <w:rFonts w:hint="eastAsia"/>
        </w:rPr>
        <w:t>подручју</w:t>
      </w:r>
      <w:r>
        <w:t xml:space="preserve"> </w:t>
      </w:r>
      <w:r>
        <w:rPr>
          <w:rFonts w:hint="eastAsia"/>
        </w:rPr>
        <w:t>Републике</w:t>
      </w:r>
      <w:r>
        <w:t xml:space="preserve"> </w:t>
      </w:r>
      <w:r>
        <w:rPr>
          <w:rFonts w:hint="eastAsia"/>
        </w:rPr>
        <w:t>Србије</w:t>
      </w:r>
      <w:r>
        <w:t xml:space="preserve"> </w:t>
      </w:r>
      <w:r>
        <w:rPr>
          <w:rFonts w:hint="eastAsia"/>
        </w:rPr>
        <w:t>с</w:t>
      </w:r>
      <w:r>
        <w:t xml:space="preserve"> </w:t>
      </w:r>
      <w:r>
        <w:rPr>
          <w:rFonts w:hint="eastAsia"/>
        </w:rPr>
        <w:t>обзиром</w:t>
      </w:r>
      <w:r>
        <w:t xml:space="preserve"> </w:t>
      </w:r>
      <w:r>
        <w:rPr>
          <w:rFonts w:hint="eastAsia"/>
        </w:rPr>
        <w:t>на</w:t>
      </w:r>
      <w:r>
        <w:t xml:space="preserve"> </w:t>
      </w:r>
      <w:r>
        <w:rPr>
          <w:rFonts w:hint="eastAsia"/>
        </w:rPr>
        <w:t>изостајање</w:t>
      </w:r>
      <w:r>
        <w:t xml:space="preserve"> </w:t>
      </w:r>
      <w:r>
        <w:rPr>
          <w:rFonts w:hint="eastAsia"/>
        </w:rPr>
        <w:t>довољног</w:t>
      </w:r>
      <w:r>
        <w:t xml:space="preserve"> </w:t>
      </w:r>
      <w:r>
        <w:rPr>
          <w:rFonts w:hint="eastAsia"/>
        </w:rPr>
        <w:t>броја</w:t>
      </w:r>
      <w:r>
        <w:t xml:space="preserve"> </w:t>
      </w:r>
      <w:r>
        <w:rPr>
          <w:rFonts w:hint="eastAsia"/>
        </w:rPr>
        <w:t>података</w:t>
      </w:r>
      <w:r>
        <w:t xml:space="preserve"> </w:t>
      </w:r>
      <w:r>
        <w:rPr>
          <w:rFonts w:hint="eastAsia"/>
        </w:rPr>
        <w:t>у</w:t>
      </w:r>
      <w:r>
        <w:t xml:space="preserve"> </w:t>
      </w:r>
      <w:r>
        <w:rPr>
          <w:rFonts w:hint="eastAsia"/>
        </w:rPr>
        <w:t>вези</w:t>
      </w:r>
      <w:r>
        <w:t xml:space="preserve"> </w:t>
      </w:r>
      <w:r>
        <w:rPr>
          <w:rFonts w:hint="eastAsia"/>
        </w:rPr>
        <w:t>са</w:t>
      </w:r>
      <w:r>
        <w:t xml:space="preserve"> </w:t>
      </w:r>
      <w:r>
        <w:rPr>
          <w:rFonts w:hint="eastAsia"/>
        </w:rPr>
        <w:t>овом</w:t>
      </w:r>
      <w:r>
        <w:t xml:space="preserve"> </w:t>
      </w:r>
      <w:r>
        <w:rPr>
          <w:rFonts w:hint="eastAsia"/>
        </w:rPr>
        <w:t>темом</w:t>
      </w:r>
      <w:r>
        <w:t xml:space="preserve"> </w:t>
      </w:r>
      <w:r>
        <w:rPr>
          <w:rFonts w:hint="eastAsia"/>
        </w:rPr>
        <w:t>у</w:t>
      </w:r>
      <w:r>
        <w:t xml:space="preserve"> </w:t>
      </w:r>
      <w:r>
        <w:rPr>
          <w:rFonts w:hint="eastAsia"/>
        </w:rPr>
        <w:t>нашој</w:t>
      </w:r>
      <w:r>
        <w:t xml:space="preserve"> </w:t>
      </w:r>
      <w:r>
        <w:rPr>
          <w:rFonts w:hint="eastAsia"/>
        </w:rPr>
        <w:t>земљи</w:t>
      </w:r>
      <w:r>
        <w:t xml:space="preserve">. </w:t>
      </w:r>
      <w:r>
        <w:rPr>
          <w:rFonts w:hint="eastAsia"/>
        </w:rPr>
        <w:t>Детаљније</w:t>
      </w:r>
      <w:r>
        <w:t xml:space="preserve"> </w:t>
      </w:r>
      <w:r>
        <w:rPr>
          <w:rFonts w:hint="eastAsia"/>
        </w:rPr>
        <w:t>изучавање</w:t>
      </w:r>
      <w:r>
        <w:t xml:space="preserve"> </w:t>
      </w:r>
      <w:r>
        <w:rPr>
          <w:rFonts w:hint="eastAsia"/>
        </w:rPr>
        <w:t>природе</w:t>
      </w:r>
      <w:r>
        <w:t xml:space="preserve"> </w:t>
      </w:r>
      <w:r>
        <w:rPr>
          <w:rFonts w:hint="eastAsia"/>
        </w:rPr>
        <w:t>ове</w:t>
      </w:r>
      <w:r>
        <w:t xml:space="preserve"> </w:t>
      </w:r>
      <w:r>
        <w:rPr>
          <w:rFonts w:hint="eastAsia"/>
        </w:rPr>
        <w:t>везе</w:t>
      </w:r>
      <w:r>
        <w:t xml:space="preserve"> </w:t>
      </w:r>
      <w:r>
        <w:rPr>
          <w:rFonts w:hint="eastAsia"/>
        </w:rPr>
        <w:t>могло</w:t>
      </w:r>
      <w:r>
        <w:t xml:space="preserve"> </w:t>
      </w:r>
      <w:r>
        <w:rPr>
          <w:rFonts w:hint="eastAsia"/>
        </w:rPr>
        <w:t>би</w:t>
      </w:r>
      <w:r>
        <w:t xml:space="preserve"> </w:t>
      </w:r>
      <w:r>
        <w:rPr>
          <w:rFonts w:hint="eastAsia"/>
        </w:rPr>
        <w:t>да</w:t>
      </w:r>
      <w:r>
        <w:t xml:space="preserve"> </w:t>
      </w:r>
      <w:r>
        <w:rPr>
          <w:rFonts w:hint="eastAsia"/>
        </w:rPr>
        <w:t>допринесе</w:t>
      </w:r>
      <w:r>
        <w:t xml:space="preserve"> </w:t>
      </w:r>
      <w:r>
        <w:rPr>
          <w:rFonts w:hint="eastAsia"/>
        </w:rPr>
        <w:t>креирању</w:t>
      </w:r>
      <w:r>
        <w:t xml:space="preserve"> </w:t>
      </w:r>
      <w:r>
        <w:rPr>
          <w:rFonts w:hint="eastAsia"/>
        </w:rPr>
        <w:t>превентивних</w:t>
      </w:r>
      <w:r>
        <w:t xml:space="preserve"> </w:t>
      </w:r>
      <w:r>
        <w:rPr>
          <w:rFonts w:hint="eastAsia"/>
        </w:rPr>
        <w:t>мера</w:t>
      </w:r>
      <w:r>
        <w:t xml:space="preserve"> </w:t>
      </w:r>
      <w:r>
        <w:rPr>
          <w:rFonts w:hint="eastAsia"/>
        </w:rPr>
        <w:t>безбедности</w:t>
      </w:r>
      <w:r>
        <w:t xml:space="preserve"> </w:t>
      </w:r>
      <w:r>
        <w:rPr>
          <w:rFonts w:hint="eastAsia"/>
        </w:rPr>
        <w:t>од</w:t>
      </w:r>
      <w:r>
        <w:t xml:space="preserve"> </w:t>
      </w:r>
      <w:r>
        <w:rPr>
          <w:rFonts w:hint="eastAsia"/>
        </w:rPr>
        <w:t>стране</w:t>
      </w:r>
      <w:r>
        <w:t xml:space="preserve"> </w:t>
      </w:r>
      <w:r>
        <w:rPr>
          <w:rFonts w:hint="eastAsia"/>
        </w:rPr>
        <w:t>мултидисциплинарног</w:t>
      </w:r>
      <w:r>
        <w:t xml:space="preserve"> </w:t>
      </w:r>
      <w:r>
        <w:rPr>
          <w:rFonts w:hint="eastAsia"/>
        </w:rPr>
        <w:t>тима</w:t>
      </w:r>
      <w:r>
        <w:t xml:space="preserve"> </w:t>
      </w:r>
      <w:r>
        <w:rPr>
          <w:rFonts w:hint="eastAsia"/>
        </w:rPr>
        <w:t>стручњака</w:t>
      </w:r>
      <w:r>
        <w:t>.</w:t>
      </w:r>
    </w:p>
    <w:p w:rsidR="000E2E06" w:rsidRDefault="000E2E06" w:rsidP="000E2E06">
      <w:pPr>
        <w:pStyle w:val="Heading1"/>
        <w:rPr>
          <w:lang w:val="sr-Cyrl-RS"/>
        </w:rPr>
      </w:pPr>
      <w:r>
        <w:rPr>
          <w:lang w:val="sr-Cyrl-RS"/>
        </w:rPr>
        <w:t>МЕТОДОЛОГИЈА</w:t>
      </w:r>
    </w:p>
    <w:p w:rsidR="000E2E06" w:rsidRDefault="0068045E" w:rsidP="0068045E">
      <w:pPr>
        <w:pStyle w:val="a4"/>
        <w:rPr>
          <w:lang w:val="sr-Cyrl-RS"/>
        </w:rPr>
      </w:pPr>
      <w:r>
        <w:rPr>
          <w:lang w:val="sr-Cyrl-RS"/>
        </w:rPr>
        <w:t>Истражи</w:t>
      </w:r>
      <w:r w:rsidR="00936842">
        <w:rPr>
          <w:lang w:val="sr-Cyrl-RS"/>
        </w:rPr>
        <w:t>вање је спроведено</w:t>
      </w:r>
      <w:r w:rsidR="00126998">
        <w:rPr>
          <w:lang w:val="sr-Cyrl-RS"/>
        </w:rPr>
        <w:t xml:space="preserve"> у периоду</w:t>
      </w:r>
      <w:r w:rsidR="00936842">
        <w:rPr>
          <w:lang w:val="sr-Cyrl-RS"/>
        </w:rPr>
        <w:t xml:space="preserve"> од 25. јула до 10. августа 2017. године, на популацији младих</w:t>
      </w:r>
      <w:r w:rsidR="00C2675A">
        <w:rPr>
          <w:lang w:val="sr-Cyrl-RS"/>
        </w:rPr>
        <w:t xml:space="preserve"> од </w:t>
      </w:r>
      <w:r w:rsidR="00B72D27">
        <w:rPr>
          <w:lang w:val="sr-Cyrl-RS"/>
        </w:rPr>
        <w:t>17</w:t>
      </w:r>
      <w:r w:rsidR="00936842">
        <w:rPr>
          <w:lang w:val="sr-Cyrl-RS"/>
        </w:rPr>
        <w:t xml:space="preserve"> до </w:t>
      </w:r>
      <w:r w:rsidR="00C76B87">
        <w:rPr>
          <w:lang w:val="sr-Cyrl-RS"/>
        </w:rPr>
        <w:t>30</w:t>
      </w:r>
      <w:r w:rsidR="00936842">
        <w:rPr>
          <w:lang w:val="sr-Cyrl-RS"/>
        </w:rPr>
        <w:t xml:space="preserve"> година </w:t>
      </w:r>
      <w:r w:rsidR="00936842" w:rsidRPr="00941672">
        <w:rPr>
          <w:lang w:val="sr-Cyrl-RS"/>
        </w:rPr>
        <w:t>са подручја Републике Срби</w:t>
      </w:r>
      <w:r w:rsidR="00C2675A">
        <w:rPr>
          <w:lang w:val="sr-Cyrl-RS"/>
        </w:rPr>
        <w:t>је. Испитаници су попуњавали он</w:t>
      </w:r>
      <w:r w:rsidR="00936842" w:rsidRPr="00941672">
        <w:rPr>
          <w:lang w:val="sr-Cyrl-RS"/>
        </w:rPr>
        <w:t>лајн упитник који је доступан на следећем линку</w:t>
      </w:r>
      <w:r w:rsidR="001E47F3" w:rsidRPr="00941672">
        <w:rPr>
          <w:rStyle w:val="FootnoteReference"/>
          <w:lang w:val="sr-Cyrl-RS"/>
        </w:rPr>
        <w:footnoteReference w:id="3"/>
      </w:r>
      <w:r w:rsidR="00936842" w:rsidRPr="00941672">
        <w:rPr>
          <w:lang w:val="sr-Cyrl-RS"/>
        </w:rPr>
        <w:t>.</w:t>
      </w:r>
    </w:p>
    <w:p w:rsidR="00936842" w:rsidRDefault="00936842" w:rsidP="0068045E">
      <w:pPr>
        <w:pStyle w:val="a4"/>
        <w:rPr>
          <w:lang w:val="sr-Cyrl-RS"/>
        </w:rPr>
      </w:pPr>
      <w:r>
        <w:rPr>
          <w:lang w:val="sr-Cyrl-RS"/>
        </w:rPr>
        <w:t>Упитник се састојао од укупно 38 питања која су подељена у 3 групе. Прву групу питања</w:t>
      </w:r>
      <w:r w:rsidR="00126998">
        <w:rPr>
          <w:lang w:val="sr-Cyrl-RS"/>
        </w:rPr>
        <w:t xml:space="preserve"> чинила су питања општег типа којима</w:t>
      </w:r>
      <w:r>
        <w:rPr>
          <w:lang w:val="sr-Cyrl-RS"/>
        </w:rPr>
        <w:t xml:space="preserve"> се</w:t>
      </w:r>
      <w:r w:rsidR="00126998">
        <w:rPr>
          <w:lang w:val="sr-Cyrl-RS"/>
        </w:rPr>
        <w:t xml:space="preserve"> испитивао</w:t>
      </w:r>
      <w:r>
        <w:rPr>
          <w:lang w:val="sr-Cyrl-RS"/>
        </w:rPr>
        <w:t xml:space="preserve"> пол, старост, ниво прихода и степен достигнутог образовања испитаника. </w:t>
      </w:r>
      <w:r w:rsidR="00126998">
        <w:rPr>
          <w:lang w:val="sr-Cyrl-RS"/>
        </w:rPr>
        <w:t>Друга група питања обухватала је</w:t>
      </w:r>
      <w:r w:rsidR="00D20510">
        <w:rPr>
          <w:lang w:val="sr-Cyrl-RS"/>
        </w:rPr>
        <w:t xml:space="preserve"> 26 питања </w:t>
      </w:r>
      <w:r w:rsidR="007272B4">
        <w:rPr>
          <w:lang w:val="sr-Cyrl-RS"/>
        </w:rPr>
        <w:t>Бек</w:t>
      </w:r>
      <w:r w:rsidR="00D20510">
        <w:rPr>
          <w:lang w:val="sr-Cyrl-RS"/>
        </w:rPr>
        <w:t xml:space="preserve">ове чек листе </w:t>
      </w:r>
      <w:r w:rsidR="00C2675A">
        <w:rPr>
          <w:lang w:val="sr-Cyrl-RS"/>
        </w:rPr>
        <w:t>когниције</w:t>
      </w:r>
      <w:r w:rsidR="00D20510">
        <w:rPr>
          <w:lang w:val="sr-Cyrl-RS"/>
        </w:rPr>
        <w:t xml:space="preserve"> којима се </w:t>
      </w:r>
      <w:r w:rsidR="00126998">
        <w:rPr>
          <w:lang w:val="sr-Cyrl-RS"/>
        </w:rPr>
        <w:t>процењује</w:t>
      </w:r>
      <w:r w:rsidR="00C2675A">
        <w:rPr>
          <w:lang w:val="sr-Cyrl-RS"/>
        </w:rPr>
        <w:t xml:space="preserve"> појављивање аутоматских мисли који су типични за депресију и анксиозност</w:t>
      </w:r>
      <w:r w:rsidR="00D20510">
        <w:rPr>
          <w:lang w:val="sr-Cyrl-RS"/>
        </w:rPr>
        <w:t xml:space="preserve">. </w:t>
      </w:r>
      <w:r w:rsidR="007272B4">
        <w:rPr>
          <w:lang w:val="sr-Cyrl-RS"/>
        </w:rPr>
        <w:t>Бек</w:t>
      </w:r>
      <w:r w:rsidR="00B738DC">
        <w:rPr>
          <w:lang w:val="sr-Cyrl-RS"/>
        </w:rPr>
        <w:t xml:space="preserve">ова </w:t>
      </w:r>
      <w:r w:rsidR="00311B31">
        <w:rPr>
          <w:lang w:val="sr-Cyrl-RS"/>
        </w:rPr>
        <w:t xml:space="preserve">чек </w:t>
      </w:r>
      <w:r w:rsidR="00B738DC">
        <w:rPr>
          <w:lang w:val="sr-Cyrl-RS"/>
        </w:rPr>
        <w:t xml:space="preserve">листа </w:t>
      </w:r>
      <w:r w:rsidR="00C2675A">
        <w:rPr>
          <w:lang w:val="sr-Cyrl-RS"/>
        </w:rPr>
        <w:t>когниције</w:t>
      </w:r>
      <w:r w:rsidR="007272B4">
        <w:rPr>
          <w:lang w:val="sr-Cyrl-RS"/>
        </w:rPr>
        <w:t xml:space="preserve"> саст</w:t>
      </w:r>
      <w:r w:rsidR="00126998">
        <w:rPr>
          <w:lang w:val="sr-Cyrl-RS"/>
        </w:rPr>
        <w:t>оји се од 4 групе питања где</w:t>
      </w:r>
      <w:r w:rsidR="00B738DC">
        <w:rPr>
          <w:lang w:val="sr-Cyrl-RS"/>
        </w:rPr>
        <w:t xml:space="preserve"> испитаници изражавају своје слагање на петостепеној Ликертовој скали</w:t>
      </w:r>
      <w:r w:rsidR="007272B4">
        <w:rPr>
          <w:lang w:val="sr-Cyrl-RS"/>
        </w:rPr>
        <w:t xml:space="preserve"> при чему виши скор указује на већи степен депресивности</w:t>
      </w:r>
      <w:r w:rsidR="00B738DC">
        <w:rPr>
          <w:lang w:val="sr-Cyrl-RS"/>
        </w:rPr>
        <w:t xml:space="preserve">. </w:t>
      </w:r>
      <w:r w:rsidR="00C2675A">
        <w:rPr>
          <w:lang w:val="sr-Cyrl-RS"/>
        </w:rPr>
        <w:t>Питања која</w:t>
      </w:r>
      <w:r w:rsidR="00433748">
        <w:rPr>
          <w:lang w:val="sr-Cyrl-RS"/>
        </w:rPr>
        <w:t xml:space="preserve"> </w:t>
      </w:r>
      <w:r w:rsidR="00126998">
        <w:rPr>
          <w:lang w:val="sr-Cyrl-RS"/>
        </w:rPr>
        <w:t xml:space="preserve">процењују </w:t>
      </w:r>
      <w:r w:rsidR="00C2675A">
        <w:rPr>
          <w:lang w:val="sr-Cyrl-RS"/>
        </w:rPr>
        <w:t>депресивност и анксиозност подељена</w:t>
      </w:r>
      <w:r w:rsidR="00433748">
        <w:rPr>
          <w:lang w:val="sr-Cyrl-RS"/>
        </w:rPr>
        <w:t xml:space="preserve"> су према специфичним ситуацијама на следеће групе: „К</w:t>
      </w:r>
      <w:r w:rsidR="00433748" w:rsidRPr="00433748">
        <w:rPr>
          <w:rFonts w:hint="eastAsia"/>
          <w:lang w:val="sr-Cyrl-RS"/>
        </w:rPr>
        <w:t>ада</w:t>
      </w:r>
      <w:r w:rsidR="00433748" w:rsidRPr="00433748">
        <w:rPr>
          <w:lang w:val="sr-Cyrl-RS"/>
        </w:rPr>
        <w:t xml:space="preserve"> </w:t>
      </w:r>
      <w:r w:rsidR="00433748" w:rsidRPr="00433748">
        <w:rPr>
          <w:rFonts w:hint="eastAsia"/>
          <w:lang w:val="sr-Cyrl-RS"/>
        </w:rPr>
        <w:t>треба</w:t>
      </w:r>
      <w:r w:rsidR="00433748" w:rsidRPr="00433748">
        <w:rPr>
          <w:lang w:val="sr-Cyrl-RS"/>
        </w:rPr>
        <w:t xml:space="preserve"> </w:t>
      </w:r>
      <w:r w:rsidR="00433748" w:rsidRPr="00433748">
        <w:rPr>
          <w:rFonts w:hint="eastAsia"/>
          <w:lang w:val="sr-Cyrl-RS"/>
        </w:rPr>
        <w:t>да</w:t>
      </w:r>
      <w:r w:rsidR="00433748" w:rsidRPr="00433748">
        <w:rPr>
          <w:lang w:val="sr-Cyrl-RS"/>
        </w:rPr>
        <w:t xml:space="preserve"> </w:t>
      </w:r>
      <w:r w:rsidR="00433748" w:rsidRPr="00433748">
        <w:rPr>
          <w:rFonts w:hint="eastAsia"/>
          <w:lang w:val="sr-Cyrl-RS"/>
        </w:rPr>
        <w:t>се</w:t>
      </w:r>
      <w:r w:rsidR="00433748" w:rsidRPr="00433748">
        <w:rPr>
          <w:lang w:val="sr-Cyrl-RS"/>
        </w:rPr>
        <w:t xml:space="preserve"> </w:t>
      </w:r>
      <w:r w:rsidR="00433748" w:rsidRPr="00433748">
        <w:rPr>
          <w:rFonts w:hint="eastAsia"/>
          <w:lang w:val="sr-Cyrl-RS"/>
        </w:rPr>
        <w:t>нађем</w:t>
      </w:r>
      <w:r w:rsidR="00433748" w:rsidRPr="00433748">
        <w:rPr>
          <w:lang w:val="sr-Cyrl-RS"/>
        </w:rPr>
        <w:t xml:space="preserve"> </w:t>
      </w:r>
      <w:r w:rsidR="00433748" w:rsidRPr="00433748">
        <w:rPr>
          <w:rFonts w:hint="eastAsia"/>
          <w:lang w:val="sr-Cyrl-RS"/>
        </w:rPr>
        <w:t>међу</w:t>
      </w:r>
      <w:r w:rsidR="00433748" w:rsidRPr="00433748">
        <w:rPr>
          <w:lang w:val="sr-Cyrl-RS"/>
        </w:rPr>
        <w:t xml:space="preserve"> </w:t>
      </w:r>
      <w:r w:rsidR="00433748" w:rsidRPr="00433748">
        <w:rPr>
          <w:rFonts w:hint="eastAsia"/>
          <w:lang w:val="sr-Cyrl-RS"/>
        </w:rPr>
        <w:t>људима</w:t>
      </w:r>
      <w:r w:rsidR="00433748">
        <w:rPr>
          <w:lang w:val="sr-Cyrl-RS"/>
        </w:rPr>
        <w:t>…“, „К</w:t>
      </w:r>
      <w:r w:rsidR="00433748" w:rsidRPr="00433748">
        <w:rPr>
          <w:rFonts w:hint="eastAsia"/>
          <w:lang w:val="sr-Cyrl-RS"/>
        </w:rPr>
        <w:t>ада</w:t>
      </w:r>
      <w:r w:rsidR="00433748" w:rsidRPr="00433748">
        <w:rPr>
          <w:lang w:val="sr-Cyrl-RS"/>
        </w:rPr>
        <w:t xml:space="preserve"> </w:t>
      </w:r>
      <w:r w:rsidR="00433748" w:rsidRPr="00433748">
        <w:rPr>
          <w:rFonts w:hint="eastAsia"/>
          <w:lang w:val="sr-Cyrl-RS"/>
        </w:rPr>
        <w:t>сам</w:t>
      </w:r>
      <w:r w:rsidR="00433748" w:rsidRPr="00433748">
        <w:rPr>
          <w:lang w:val="sr-Cyrl-RS"/>
        </w:rPr>
        <w:t xml:space="preserve"> </w:t>
      </w:r>
      <w:r w:rsidR="00433748" w:rsidRPr="00433748">
        <w:rPr>
          <w:rFonts w:hint="eastAsia"/>
          <w:lang w:val="sr-Cyrl-RS"/>
        </w:rPr>
        <w:t>са</w:t>
      </w:r>
      <w:r w:rsidR="00433748" w:rsidRPr="00433748">
        <w:rPr>
          <w:lang w:val="sr-Cyrl-RS"/>
        </w:rPr>
        <w:t xml:space="preserve"> </w:t>
      </w:r>
      <w:r w:rsidR="00433748" w:rsidRPr="00433748">
        <w:rPr>
          <w:rFonts w:hint="eastAsia"/>
          <w:lang w:val="sr-Cyrl-RS"/>
        </w:rPr>
        <w:t>неким</w:t>
      </w:r>
      <w:r w:rsidR="00433748" w:rsidRPr="00433748">
        <w:rPr>
          <w:lang w:val="sr-Cyrl-RS"/>
        </w:rPr>
        <w:t xml:space="preserve"> пријатељом </w:t>
      </w:r>
      <w:r w:rsidR="00433748" w:rsidRPr="00433748">
        <w:rPr>
          <w:rFonts w:hint="eastAsia"/>
          <w:lang w:val="sr-Cyrl-RS"/>
        </w:rPr>
        <w:t>помислим</w:t>
      </w:r>
      <w:r w:rsidR="00433748">
        <w:rPr>
          <w:lang w:val="sr-Cyrl-RS"/>
        </w:rPr>
        <w:t>…“, „</w:t>
      </w:r>
      <w:r w:rsidR="00433748" w:rsidRPr="00433748">
        <w:rPr>
          <w:rFonts w:hint="eastAsia"/>
          <w:lang w:val="sr-Cyrl-RS"/>
        </w:rPr>
        <w:t>Када</w:t>
      </w:r>
      <w:r w:rsidR="00433748" w:rsidRPr="00433748">
        <w:rPr>
          <w:lang w:val="sr-Cyrl-RS"/>
        </w:rPr>
        <w:t xml:space="preserve"> </w:t>
      </w:r>
      <w:r w:rsidR="00433748" w:rsidRPr="00433748">
        <w:rPr>
          <w:rFonts w:hint="eastAsia"/>
          <w:lang w:val="sr-Cyrl-RS"/>
        </w:rPr>
        <w:t>ме</w:t>
      </w:r>
      <w:r w:rsidR="00433748" w:rsidRPr="00433748">
        <w:rPr>
          <w:lang w:val="sr-Cyrl-RS"/>
        </w:rPr>
        <w:t xml:space="preserve"> </w:t>
      </w:r>
      <w:r w:rsidR="00433748" w:rsidRPr="00433748">
        <w:rPr>
          <w:rFonts w:hint="eastAsia"/>
          <w:lang w:val="sr-Cyrl-RS"/>
        </w:rPr>
        <w:t>нешто</w:t>
      </w:r>
      <w:r w:rsidR="00433748" w:rsidRPr="00433748">
        <w:rPr>
          <w:lang w:val="sr-Cyrl-RS"/>
        </w:rPr>
        <w:t xml:space="preserve"> </w:t>
      </w:r>
      <w:r w:rsidR="00433748" w:rsidRPr="00433748">
        <w:rPr>
          <w:rFonts w:hint="eastAsia"/>
          <w:lang w:val="sr-Cyrl-RS"/>
        </w:rPr>
        <w:t>боли</w:t>
      </w:r>
      <w:r w:rsidR="00433748" w:rsidRPr="00433748">
        <w:rPr>
          <w:lang w:val="sr-Cyrl-RS"/>
        </w:rPr>
        <w:t xml:space="preserve"> </w:t>
      </w:r>
      <w:r w:rsidR="00433748" w:rsidRPr="00433748">
        <w:rPr>
          <w:rFonts w:hint="eastAsia"/>
          <w:lang w:val="sr-Cyrl-RS"/>
        </w:rPr>
        <w:t>или</w:t>
      </w:r>
      <w:r w:rsidR="00433748" w:rsidRPr="00433748">
        <w:rPr>
          <w:lang w:val="sr-Cyrl-RS"/>
        </w:rPr>
        <w:t xml:space="preserve"> </w:t>
      </w:r>
      <w:r w:rsidR="00433748" w:rsidRPr="00433748">
        <w:rPr>
          <w:rFonts w:hint="eastAsia"/>
          <w:lang w:val="sr-Cyrl-RS"/>
        </w:rPr>
        <w:t>осећам</w:t>
      </w:r>
      <w:r w:rsidR="00433748" w:rsidRPr="00433748">
        <w:rPr>
          <w:lang w:val="sr-Cyrl-RS"/>
        </w:rPr>
        <w:t xml:space="preserve"> </w:t>
      </w:r>
      <w:r w:rsidR="00433748" w:rsidRPr="00433748">
        <w:rPr>
          <w:rFonts w:hint="eastAsia"/>
          <w:lang w:val="sr-Cyrl-RS"/>
        </w:rPr>
        <w:t>телесну</w:t>
      </w:r>
      <w:r w:rsidR="00433748" w:rsidRPr="00433748">
        <w:rPr>
          <w:lang w:val="sr-Cyrl-RS"/>
        </w:rPr>
        <w:t xml:space="preserve"> </w:t>
      </w:r>
      <w:r w:rsidR="00433748" w:rsidRPr="00433748">
        <w:rPr>
          <w:rFonts w:hint="eastAsia"/>
          <w:lang w:val="sr-Cyrl-RS"/>
        </w:rPr>
        <w:t>непријатност</w:t>
      </w:r>
      <w:r w:rsidR="00433748" w:rsidRPr="00433748">
        <w:rPr>
          <w:lang w:val="sr-Cyrl-RS"/>
        </w:rPr>
        <w:t xml:space="preserve"> </w:t>
      </w:r>
      <w:r w:rsidR="00433748" w:rsidRPr="00433748">
        <w:rPr>
          <w:rFonts w:hint="eastAsia"/>
          <w:lang w:val="sr-Cyrl-RS"/>
        </w:rPr>
        <w:t>помислим</w:t>
      </w:r>
      <w:r w:rsidR="00433748">
        <w:rPr>
          <w:lang w:val="sr-Cyrl-RS"/>
        </w:rPr>
        <w:t>…“ и „</w:t>
      </w:r>
      <w:r w:rsidR="00FC0B6B">
        <w:rPr>
          <w:lang w:val="sr-Cyrl-RS"/>
        </w:rPr>
        <w:t>К</w:t>
      </w:r>
      <w:r w:rsidR="00FC0B6B" w:rsidRPr="00433748">
        <w:rPr>
          <w:lang w:val="sr-Cyrl-RS"/>
        </w:rPr>
        <w:t>олико</w:t>
      </w:r>
      <w:r w:rsidR="00433748" w:rsidRPr="00433748">
        <w:rPr>
          <w:lang w:val="sr-Cyrl-RS"/>
        </w:rPr>
        <w:t xml:space="preserve"> </w:t>
      </w:r>
      <w:r w:rsidR="00433748" w:rsidRPr="00433748">
        <w:rPr>
          <w:rFonts w:hint="eastAsia"/>
          <w:lang w:val="sr-Cyrl-RS"/>
        </w:rPr>
        <w:t>често</w:t>
      </w:r>
      <w:r w:rsidR="00433748" w:rsidRPr="00433748">
        <w:rPr>
          <w:lang w:val="sr-Cyrl-RS"/>
        </w:rPr>
        <w:t xml:space="preserve"> </w:t>
      </w:r>
      <w:r w:rsidR="00433748" w:rsidRPr="00433748">
        <w:rPr>
          <w:rFonts w:hint="eastAsia"/>
          <w:lang w:val="sr-Cyrl-RS"/>
        </w:rPr>
        <w:t>вам</w:t>
      </w:r>
      <w:r w:rsidR="00433748" w:rsidRPr="00433748">
        <w:rPr>
          <w:lang w:val="sr-Cyrl-RS"/>
        </w:rPr>
        <w:t xml:space="preserve"> </w:t>
      </w:r>
      <w:r w:rsidR="00433748" w:rsidRPr="00433748">
        <w:rPr>
          <w:rFonts w:hint="eastAsia"/>
          <w:lang w:val="sr-Cyrl-RS"/>
        </w:rPr>
        <w:t>падају</w:t>
      </w:r>
      <w:r w:rsidR="00433748" w:rsidRPr="00433748">
        <w:rPr>
          <w:lang w:val="sr-Cyrl-RS"/>
        </w:rPr>
        <w:t xml:space="preserve"> </w:t>
      </w:r>
      <w:r w:rsidR="00433748" w:rsidRPr="00433748">
        <w:rPr>
          <w:rFonts w:hint="eastAsia"/>
          <w:lang w:val="sr-Cyrl-RS"/>
        </w:rPr>
        <w:t>на</w:t>
      </w:r>
      <w:r w:rsidR="00433748" w:rsidRPr="00433748">
        <w:rPr>
          <w:lang w:val="sr-Cyrl-RS"/>
        </w:rPr>
        <w:t xml:space="preserve"> </w:t>
      </w:r>
      <w:r w:rsidR="00433748" w:rsidRPr="00433748">
        <w:rPr>
          <w:rFonts w:hint="eastAsia"/>
          <w:lang w:val="sr-Cyrl-RS"/>
        </w:rPr>
        <w:t>памет</w:t>
      </w:r>
      <w:r w:rsidR="00433748" w:rsidRPr="00433748">
        <w:rPr>
          <w:lang w:val="sr-Cyrl-RS"/>
        </w:rPr>
        <w:t xml:space="preserve"> </w:t>
      </w:r>
      <w:r w:rsidR="00433748" w:rsidRPr="00433748">
        <w:rPr>
          <w:rFonts w:hint="eastAsia"/>
          <w:lang w:val="sr-Cyrl-RS"/>
        </w:rPr>
        <w:t>следеће</w:t>
      </w:r>
      <w:r w:rsidR="00433748" w:rsidRPr="00433748">
        <w:rPr>
          <w:lang w:val="sr-Cyrl-RS"/>
        </w:rPr>
        <w:t xml:space="preserve"> </w:t>
      </w:r>
      <w:r w:rsidR="00433748" w:rsidRPr="00433748">
        <w:rPr>
          <w:rFonts w:hint="eastAsia"/>
          <w:lang w:val="sr-Cyrl-RS"/>
        </w:rPr>
        <w:t>мисли</w:t>
      </w:r>
      <w:r w:rsidR="00433748" w:rsidRPr="00433748">
        <w:rPr>
          <w:lang w:val="sr-Cyrl-RS"/>
        </w:rPr>
        <w:t xml:space="preserve">, </w:t>
      </w:r>
      <w:r w:rsidR="00433748" w:rsidRPr="00433748">
        <w:rPr>
          <w:rFonts w:hint="eastAsia"/>
          <w:lang w:val="sr-Cyrl-RS"/>
        </w:rPr>
        <w:t>у</w:t>
      </w:r>
      <w:r w:rsidR="00433748" w:rsidRPr="00433748">
        <w:rPr>
          <w:lang w:val="sr-Cyrl-RS"/>
        </w:rPr>
        <w:t xml:space="preserve"> </w:t>
      </w:r>
      <w:r w:rsidR="00433748" w:rsidRPr="00433748">
        <w:rPr>
          <w:rFonts w:hint="eastAsia"/>
          <w:lang w:val="sr-Cyrl-RS"/>
        </w:rPr>
        <w:t>било</w:t>
      </w:r>
      <w:r w:rsidR="00433748" w:rsidRPr="00433748">
        <w:rPr>
          <w:lang w:val="sr-Cyrl-RS"/>
        </w:rPr>
        <w:t xml:space="preserve"> </w:t>
      </w:r>
      <w:r w:rsidR="00433748" w:rsidRPr="00433748">
        <w:rPr>
          <w:rFonts w:hint="eastAsia"/>
          <w:lang w:val="sr-Cyrl-RS"/>
        </w:rPr>
        <w:t>којој</w:t>
      </w:r>
      <w:r w:rsidR="00433748" w:rsidRPr="00433748">
        <w:rPr>
          <w:lang w:val="sr-Cyrl-RS"/>
        </w:rPr>
        <w:t xml:space="preserve"> </w:t>
      </w:r>
      <w:r w:rsidR="00433748" w:rsidRPr="00433748">
        <w:rPr>
          <w:rFonts w:hint="eastAsia"/>
          <w:lang w:val="sr-Cyrl-RS"/>
        </w:rPr>
        <w:t>ситуацији</w:t>
      </w:r>
      <w:r w:rsidR="00433748">
        <w:rPr>
          <w:lang w:val="sr-Cyrl-RS"/>
        </w:rPr>
        <w:t>…“.</w:t>
      </w:r>
      <w:r w:rsidR="00126998">
        <w:rPr>
          <w:lang w:val="sr-Cyrl-RS"/>
        </w:rPr>
        <w:t xml:space="preserve"> Последња група питања састојала</w:t>
      </w:r>
      <w:r w:rsidR="00433748">
        <w:rPr>
          <w:lang w:val="sr-Cyrl-RS"/>
        </w:rPr>
        <w:t xml:space="preserve"> се од 9 ставова којима је оцењивана </w:t>
      </w:r>
      <w:r w:rsidR="00D86077">
        <w:rPr>
          <w:lang w:val="sr-Cyrl-RS"/>
        </w:rPr>
        <w:t>исправност</w:t>
      </w:r>
      <w:r w:rsidR="00433748">
        <w:rPr>
          <w:lang w:val="sr-Cyrl-RS"/>
        </w:rPr>
        <w:t xml:space="preserve"> ставова према безбедности саобраћаја. Ставови према безбедности саобраћаја преузети су из међународног упитника </w:t>
      </w:r>
      <w:r w:rsidR="00FC0B6B">
        <w:rPr>
          <w:lang w:val="sr-Latn-RS"/>
        </w:rPr>
        <w:t xml:space="preserve">SARTRE 4, </w:t>
      </w:r>
      <w:r w:rsidR="00FC0B6B">
        <w:rPr>
          <w:lang w:val="sr-Cyrl-RS"/>
        </w:rPr>
        <w:t xml:space="preserve">а односе се на ставове према вожњи под дејством алкохола, прекорачењу брзине и употреби сигурносног појаса. </w:t>
      </w:r>
    </w:p>
    <w:p w:rsidR="00FC0B6B" w:rsidRDefault="00FC0B6B" w:rsidP="00FC0B6B">
      <w:pPr>
        <w:pStyle w:val="a4"/>
      </w:pPr>
      <w:r w:rsidRPr="00FC0B6B">
        <w:t xml:space="preserve">У истраживању је учествовало </w:t>
      </w:r>
      <w:r w:rsidRPr="00FC0B6B">
        <w:rPr>
          <w:lang w:val="sr-Cyrl-RS"/>
        </w:rPr>
        <w:t>206</w:t>
      </w:r>
      <w:r w:rsidRPr="00FC0B6B">
        <w:t xml:space="preserve"> </w:t>
      </w:r>
      <w:r w:rsidRPr="00FC0B6B">
        <w:rPr>
          <w:lang w:val="sr-Cyrl-RS"/>
        </w:rPr>
        <w:t xml:space="preserve">младих са подручја Републике </w:t>
      </w:r>
      <w:r w:rsidRPr="003C131B">
        <w:rPr>
          <w:lang w:val="sr-Cyrl-RS"/>
        </w:rPr>
        <w:t xml:space="preserve">Србије. </w:t>
      </w:r>
      <w:r w:rsidRPr="003C131B">
        <w:t xml:space="preserve">Са аспекта полне структуре </w:t>
      </w:r>
      <w:r w:rsidR="003C131B" w:rsidRPr="003C131B">
        <w:rPr>
          <w:lang w:val="sr-Cyrl-RS"/>
        </w:rPr>
        <w:t xml:space="preserve">уочава се већи проценат испитаника женског пола </w:t>
      </w:r>
      <w:r w:rsidR="00126998">
        <w:rPr>
          <w:lang w:val="sr-Cyrl-RS"/>
        </w:rPr>
        <w:t>(</w:t>
      </w:r>
      <w:r w:rsidR="003C131B" w:rsidRPr="003C131B">
        <w:rPr>
          <w:lang w:val="sr-Latn-RS"/>
        </w:rPr>
        <w:t>72%</w:t>
      </w:r>
      <w:r w:rsidR="00126998">
        <w:rPr>
          <w:lang w:val="sr-Cyrl-RS"/>
        </w:rPr>
        <w:t>)</w:t>
      </w:r>
      <w:r w:rsidR="003C131B" w:rsidRPr="003C131B">
        <w:rPr>
          <w:lang w:val="sr-Latn-RS"/>
        </w:rPr>
        <w:t xml:space="preserve">, </w:t>
      </w:r>
      <w:r w:rsidR="00126998">
        <w:rPr>
          <w:lang w:val="sr-Cyrl-RS"/>
        </w:rPr>
        <w:t>наспрам мањег броја</w:t>
      </w:r>
      <w:r w:rsidR="003C131B" w:rsidRPr="003C131B">
        <w:rPr>
          <w:lang w:val="sr-Cyrl-RS"/>
        </w:rPr>
        <w:t xml:space="preserve"> испитаника мушког </w:t>
      </w:r>
      <w:r w:rsidR="003C131B" w:rsidRPr="003C131B">
        <w:rPr>
          <w:lang w:val="sr-Cyrl-RS"/>
        </w:rPr>
        <w:lastRenderedPageBreak/>
        <w:t>пола</w:t>
      </w:r>
      <w:r w:rsidR="00126998">
        <w:rPr>
          <w:lang w:val="sr-Cyrl-RS"/>
        </w:rPr>
        <w:t xml:space="preserve"> (28%)</w:t>
      </w:r>
      <w:r w:rsidR="003C131B" w:rsidRPr="003C131B">
        <w:rPr>
          <w:lang w:val="sr-Cyrl-RS"/>
        </w:rPr>
        <w:t>.</w:t>
      </w:r>
      <w:r w:rsidRPr="003C131B">
        <w:t xml:space="preserve"> Када се посматра старосна структура</w:t>
      </w:r>
      <w:r w:rsidR="003C131B" w:rsidRPr="003C131B">
        <w:rPr>
          <w:lang w:val="sr-Cyrl-RS"/>
        </w:rPr>
        <w:t xml:space="preserve">, просечна старост испитаника је 23 године, а </w:t>
      </w:r>
      <w:r w:rsidR="00B72D27">
        <w:rPr>
          <w:lang w:val="sr-Cyrl-RS"/>
        </w:rPr>
        <w:t>највећи број испитаника имао је</w:t>
      </w:r>
      <w:r w:rsidR="003C131B" w:rsidRPr="003C131B">
        <w:rPr>
          <w:lang w:val="sr-Cyrl-RS"/>
        </w:rPr>
        <w:t xml:space="preserve"> </w:t>
      </w:r>
      <w:r w:rsidR="003C131B" w:rsidRPr="003C131B">
        <w:rPr>
          <w:lang w:val="sr-Latn-RS"/>
        </w:rPr>
        <w:t xml:space="preserve">20 </w:t>
      </w:r>
      <w:r w:rsidR="003C131B" w:rsidRPr="003C131B">
        <w:rPr>
          <w:lang w:val="sr-Cyrl-RS"/>
        </w:rPr>
        <w:t>година.</w:t>
      </w:r>
      <w:r w:rsidR="003C131B">
        <w:rPr>
          <w:lang w:val="sr-Cyrl-RS"/>
        </w:rPr>
        <w:t xml:space="preserve"> Већина испитаника има месечне приходе који се крећу до 150 евра месечно, њих 54%. Нешто веће приходе, од 150 до 300 евра, има 20% испитаника, до</w:t>
      </w:r>
      <w:r w:rsidR="00D86077">
        <w:rPr>
          <w:lang w:val="sr-Cyrl-RS"/>
        </w:rPr>
        <w:t>к</w:t>
      </w:r>
      <w:r w:rsidR="003C131B">
        <w:rPr>
          <w:lang w:val="sr-Cyrl-RS"/>
        </w:rPr>
        <w:t xml:space="preserve"> осталих 26% испитаника има приходе изнад 300 евра. Степен образовања испитан</w:t>
      </w:r>
      <w:r w:rsidR="008C1586">
        <w:rPr>
          <w:lang w:val="sr-Cyrl-RS"/>
        </w:rPr>
        <w:t xml:space="preserve">ика може се поделити у две категорије: стечено </w:t>
      </w:r>
      <w:r w:rsidR="008C1586" w:rsidRPr="008C1586">
        <w:rPr>
          <w:lang w:val="sr-Cyrl-RS"/>
        </w:rPr>
        <w:t>средњошколско образовање и високошколско образовање</w:t>
      </w:r>
      <w:r w:rsidRPr="008C1586">
        <w:t>.</w:t>
      </w:r>
      <w:r w:rsidR="008C1586" w:rsidRPr="008C1586">
        <w:rPr>
          <w:lang w:val="sr-Cyrl-RS"/>
        </w:rPr>
        <w:t xml:space="preserve"> Испитаници са стеченим високо школским образовањем чине 56% </w:t>
      </w:r>
      <w:r w:rsidR="00D86077">
        <w:rPr>
          <w:lang w:val="sr-Cyrl-RS"/>
        </w:rPr>
        <w:t>узорка</w:t>
      </w:r>
      <w:r w:rsidR="008C1586" w:rsidRPr="008C1586">
        <w:rPr>
          <w:lang w:val="sr-Cyrl-RS"/>
        </w:rPr>
        <w:t>, наспрам 44% испитаника са стеченим средњошколским образовањем.</w:t>
      </w:r>
      <w:r w:rsidRPr="008C1586">
        <w:t xml:space="preserve"> </w:t>
      </w:r>
    </w:p>
    <w:p w:rsidR="008C1586" w:rsidRDefault="008C1586" w:rsidP="00FC0B6B">
      <w:pPr>
        <w:pStyle w:val="a4"/>
      </w:pPr>
      <w:r w:rsidRPr="008C1586">
        <w:rPr>
          <w:rFonts w:hint="eastAsia"/>
        </w:rPr>
        <w:t>Анализа</w:t>
      </w:r>
      <w:r w:rsidRPr="008C1586">
        <w:t xml:space="preserve"> </w:t>
      </w:r>
      <w:r w:rsidRPr="008C1586">
        <w:rPr>
          <w:rFonts w:hint="eastAsia"/>
        </w:rPr>
        <w:t>прикупљених</w:t>
      </w:r>
      <w:r w:rsidRPr="008C1586">
        <w:t xml:space="preserve"> </w:t>
      </w:r>
      <w:r w:rsidRPr="008C1586">
        <w:rPr>
          <w:rFonts w:hint="eastAsia"/>
        </w:rPr>
        <w:t>података</w:t>
      </w:r>
      <w:r w:rsidRPr="008C1586">
        <w:t xml:space="preserve"> </w:t>
      </w:r>
      <w:r w:rsidRPr="008C1586">
        <w:rPr>
          <w:rFonts w:hint="eastAsia"/>
        </w:rPr>
        <w:t>спроведена</w:t>
      </w:r>
      <w:r w:rsidRPr="008C1586">
        <w:t xml:space="preserve"> </w:t>
      </w:r>
      <w:r w:rsidRPr="008C1586">
        <w:rPr>
          <w:rFonts w:hint="eastAsia"/>
        </w:rPr>
        <w:t>је</w:t>
      </w:r>
      <w:r w:rsidRPr="008C1586">
        <w:t xml:space="preserve"> </w:t>
      </w:r>
      <w:r w:rsidRPr="008C1586">
        <w:rPr>
          <w:rFonts w:hint="eastAsia"/>
        </w:rPr>
        <w:t>у</w:t>
      </w:r>
      <w:r w:rsidRPr="008C1586">
        <w:t xml:space="preserve"> </w:t>
      </w:r>
      <w:r w:rsidRPr="008C1586">
        <w:rPr>
          <w:rFonts w:hint="eastAsia"/>
        </w:rPr>
        <w:t>статистичком</w:t>
      </w:r>
      <w:r w:rsidRPr="008C1586">
        <w:t xml:space="preserve"> </w:t>
      </w:r>
      <w:r w:rsidRPr="008C1586">
        <w:rPr>
          <w:rFonts w:hint="eastAsia"/>
        </w:rPr>
        <w:t>софтверском</w:t>
      </w:r>
      <w:r w:rsidRPr="008C1586">
        <w:t xml:space="preserve"> </w:t>
      </w:r>
      <w:r w:rsidRPr="008C1586">
        <w:rPr>
          <w:rFonts w:hint="eastAsia"/>
        </w:rPr>
        <w:t>пакету</w:t>
      </w:r>
      <w:r w:rsidRPr="008C1586">
        <w:t xml:space="preserve"> IBM SPSS Statistics 22.</w:t>
      </w:r>
    </w:p>
    <w:p w:rsidR="008C1586" w:rsidRPr="005F629D" w:rsidRDefault="00864F0A" w:rsidP="00FC0B6B">
      <w:pPr>
        <w:pStyle w:val="a4"/>
        <w:rPr>
          <w:lang w:val="sr-Cyrl-RS"/>
        </w:rPr>
      </w:pPr>
      <w:r w:rsidRPr="00864F0A">
        <w:rPr>
          <w:rFonts w:hint="eastAsia"/>
          <w:lang w:val="sr-Latn-RS"/>
        </w:rPr>
        <w:t>Први</w:t>
      </w:r>
      <w:r w:rsidRPr="00864F0A">
        <w:rPr>
          <w:lang w:val="sr-Latn-RS"/>
        </w:rPr>
        <w:t xml:space="preserve"> </w:t>
      </w:r>
      <w:r w:rsidRPr="00864F0A">
        <w:rPr>
          <w:rFonts w:hint="eastAsia"/>
          <w:lang w:val="sr-Latn-RS"/>
        </w:rPr>
        <w:t>корак</w:t>
      </w:r>
      <w:r w:rsidRPr="00864F0A">
        <w:rPr>
          <w:lang w:val="sr-Latn-RS"/>
        </w:rPr>
        <w:t xml:space="preserve"> </w:t>
      </w:r>
      <w:r w:rsidRPr="00864F0A">
        <w:rPr>
          <w:rFonts w:hint="eastAsia"/>
          <w:lang w:val="sr-Latn-RS"/>
        </w:rPr>
        <w:t>који</w:t>
      </w:r>
      <w:r w:rsidRPr="00864F0A">
        <w:rPr>
          <w:lang w:val="sr-Latn-RS"/>
        </w:rPr>
        <w:t xml:space="preserve"> </w:t>
      </w:r>
      <w:r w:rsidRPr="00864F0A">
        <w:rPr>
          <w:rFonts w:hint="eastAsia"/>
          <w:lang w:val="sr-Latn-RS"/>
        </w:rPr>
        <w:t>је</w:t>
      </w:r>
      <w:r w:rsidRPr="00864F0A">
        <w:rPr>
          <w:lang w:val="sr-Latn-RS"/>
        </w:rPr>
        <w:t xml:space="preserve"> </w:t>
      </w:r>
      <w:r w:rsidRPr="00864F0A">
        <w:rPr>
          <w:rFonts w:hint="eastAsia"/>
          <w:lang w:val="sr-Latn-RS"/>
        </w:rPr>
        <w:t>спроведен</w:t>
      </w:r>
      <w:r w:rsidRPr="00864F0A">
        <w:rPr>
          <w:lang w:val="sr-Latn-RS"/>
        </w:rPr>
        <w:t xml:space="preserve"> </w:t>
      </w:r>
      <w:r w:rsidRPr="00864F0A">
        <w:rPr>
          <w:rFonts w:hint="eastAsia"/>
          <w:lang w:val="sr-Latn-RS"/>
        </w:rPr>
        <w:t>у</w:t>
      </w:r>
      <w:r w:rsidRPr="00864F0A">
        <w:rPr>
          <w:lang w:val="sr-Latn-RS"/>
        </w:rPr>
        <w:t xml:space="preserve"> </w:t>
      </w:r>
      <w:r w:rsidRPr="00864F0A">
        <w:rPr>
          <w:rFonts w:hint="eastAsia"/>
          <w:lang w:val="sr-Latn-RS"/>
        </w:rPr>
        <w:t>анализи</w:t>
      </w:r>
      <w:r w:rsidRPr="00864F0A">
        <w:rPr>
          <w:lang w:val="sr-Latn-RS"/>
        </w:rPr>
        <w:t xml:space="preserve"> </w:t>
      </w:r>
      <w:r w:rsidRPr="00864F0A">
        <w:rPr>
          <w:rFonts w:hint="eastAsia"/>
          <w:lang w:val="sr-Latn-RS"/>
        </w:rPr>
        <w:t>јесте</w:t>
      </w:r>
      <w:r w:rsidRPr="00864F0A">
        <w:rPr>
          <w:lang w:val="sr-Latn-RS"/>
        </w:rPr>
        <w:t xml:space="preserve"> </w:t>
      </w:r>
      <w:r w:rsidRPr="00864F0A">
        <w:rPr>
          <w:rFonts w:hint="eastAsia"/>
          <w:lang w:val="sr-Latn-RS"/>
        </w:rPr>
        <w:t>проверавање</w:t>
      </w:r>
      <w:r w:rsidRPr="00864F0A">
        <w:rPr>
          <w:lang w:val="sr-Latn-RS"/>
        </w:rPr>
        <w:t xml:space="preserve"> </w:t>
      </w:r>
      <w:r w:rsidRPr="00864F0A">
        <w:rPr>
          <w:rFonts w:hint="eastAsia"/>
          <w:lang w:val="sr-Latn-RS"/>
        </w:rPr>
        <w:t>поузданости</w:t>
      </w:r>
      <w:r w:rsidRPr="00864F0A">
        <w:rPr>
          <w:lang w:val="sr-Latn-RS"/>
        </w:rPr>
        <w:t xml:space="preserve"> </w:t>
      </w:r>
      <w:r w:rsidRPr="00864F0A">
        <w:rPr>
          <w:rFonts w:hint="eastAsia"/>
          <w:lang w:val="sr-Latn-RS"/>
        </w:rPr>
        <w:t>упитника</w:t>
      </w:r>
      <w:r w:rsidRPr="00864F0A">
        <w:rPr>
          <w:lang w:val="sr-Latn-RS"/>
        </w:rPr>
        <w:t xml:space="preserve">. </w:t>
      </w:r>
      <w:r w:rsidRPr="00864F0A">
        <w:rPr>
          <w:rFonts w:hint="eastAsia"/>
          <w:lang w:val="sr-Latn-RS"/>
        </w:rPr>
        <w:t>За</w:t>
      </w:r>
      <w:r w:rsidRPr="00864F0A">
        <w:rPr>
          <w:lang w:val="sr-Latn-RS"/>
        </w:rPr>
        <w:t xml:space="preserve"> </w:t>
      </w:r>
      <w:r w:rsidRPr="00864F0A">
        <w:rPr>
          <w:rFonts w:hint="eastAsia"/>
          <w:lang w:val="sr-Latn-RS"/>
        </w:rPr>
        <w:t>проверу</w:t>
      </w:r>
      <w:r w:rsidRPr="00864F0A">
        <w:rPr>
          <w:lang w:val="sr-Latn-RS"/>
        </w:rPr>
        <w:t xml:space="preserve"> </w:t>
      </w:r>
      <w:r w:rsidRPr="00864F0A">
        <w:rPr>
          <w:rFonts w:hint="eastAsia"/>
          <w:lang w:val="sr-Latn-RS"/>
        </w:rPr>
        <w:t>поузданости</w:t>
      </w:r>
      <w:r w:rsidRPr="00864F0A">
        <w:rPr>
          <w:lang w:val="sr-Latn-RS"/>
        </w:rPr>
        <w:t xml:space="preserve"> </w:t>
      </w:r>
      <w:r w:rsidRPr="00864F0A">
        <w:rPr>
          <w:rFonts w:hint="eastAsia"/>
          <w:lang w:val="sr-Latn-RS"/>
        </w:rPr>
        <w:t>коришћена</w:t>
      </w:r>
      <w:r w:rsidRPr="00864F0A">
        <w:rPr>
          <w:lang w:val="sr-Latn-RS"/>
        </w:rPr>
        <w:t xml:space="preserve"> </w:t>
      </w:r>
      <w:r w:rsidRPr="00864F0A">
        <w:rPr>
          <w:rFonts w:hint="eastAsia"/>
          <w:lang w:val="sr-Latn-RS"/>
        </w:rPr>
        <w:t>је</w:t>
      </w:r>
      <w:r w:rsidRPr="00864F0A">
        <w:rPr>
          <w:lang w:val="sr-Latn-RS"/>
        </w:rPr>
        <w:t xml:space="preserve"> </w:t>
      </w:r>
      <w:r w:rsidRPr="00864F0A">
        <w:rPr>
          <w:rFonts w:hint="eastAsia"/>
          <w:lang w:val="sr-Latn-RS"/>
        </w:rPr>
        <w:t>Кронбахова</w:t>
      </w:r>
      <w:r w:rsidRPr="00864F0A">
        <w:rPr>
          <w:lang w:val="sr-Latn-RS"/>
        </w:rPr>
        <w:t xml:space="preserve"> </w:t>
      </w:r>
      <w:r w:rsidRPr="00864F0A">
        <w:rPr>
          <w:rFonts w:hint="eastAsia"/>
          <w:lang w:val="sr-Latn-RS"/>
        </w:rPr>
        <w:t>алфа</w:t>
      </w:r>
      <w:r w:rsidRPr="00864F0A">
        <w:rPr>
          <w:lang w:val="sr-Latn-RS"/>
        </w:rPr>
        <w:t xml:space="preserve"> (Cronbach's Alpha) </w:t>
      </w:r>
      <w:r w:rsidRPr="00864F0A">
        <w:rPr>
          <w:rFonts w:hint="eastAsia"/>
          <w:lang w:val="sr-Latn-RS"/>
        </w:rPr>
        <w:t>која</w:t>
      </w:r>
      <w:r w:rsidRPr="00864F0A">
        <w:rPr>
          <w:lang w:val="sr-Latn-RS"/>
        </w:rPr>
        <w:t xml:space="preserve"> </w:t>
      </w:r>
      <w:r>
        <w:rPr>
          <w:lang w:val="sr-Cyrl-RS"/>
        </w:rPr>
        <w:t xml:space="preserve">за </w:t>
      </w:r>
      <w:r w:rsidR="007272B4">
        <w:rPr>
          <w:lang w:val="sr-Cyrl-RS"/>
        </w:rPr>
        <w:t>Бек</w:t>
      </w:r>
      <w:r>
        <w:rPr>
          <w:lang w:val="sr-Cyrl-RS"/>
        </w:rPr>
        <w:t xml:space="preserve">ову чек листу депресивности </w:t>
      </w:r>
      <w:r w:rsidRPr="00864F0A">
        <w:rPr>
          <w:rFonts w:hint="eastAsia"/>
          <w:lang w:val="sr-Latn-RS"/>
        </w:rPr>
        <w:t>износи</w:t>
      </w:r>
      <w:r w:rsidR="005F629D">
        <w:rPr>
          <w:lang w:val="sr-Latn-RS"/>
        </w:rPr>
        <w:t xml:space="preserve"> 0,</w:t>
      </w:r>
      <w:r w:rsidR="005F629D">
        <w:rPr>
          <w:lang w:val="sr-Cyrl-RS"/>
        </w:rPr>
        <w:t>937</w:t>
      </w:r>
      <w:r w:rsidRPr="00864F0A">
        <w:rPr>
          <w:lang w:val="sr-Latn-RS"/>
        </w:rPr>
        <w:t>,</w:t>
      </w:r>
      <w:r w:rsidR="005F629D">
        <w:rPr>
          <w:lang w:val="sr-Cyrl-RS"/>
        </w:rPr>
        <w:t xml:space="preserve"> а за ставове према безбедности саобраћаја 0,645</w:t>
      </w:r>
      <w:r w:rsidRPr="00864F0A">
        <w:rPr>
          <w:lang w:val="sr-Latn-RS"/>
        </w:rPr>
        <w:t xml:space="preserve"> </w:t>
      </w:r>
      <w:r w:rsidR="005F629D">
        <w:rPr>
          <w:rFonts w:hint="eastAsia"/>
          <w:lang w:val="sr-Latn-RS"/>
        </w:rPr>
        <w:t>што се може сматрати задовољавајућим вредностима поузданости упитника</w:t>
      </w:r>
      <w:r w:rsidRPr="00864F0A">
        <w:rPr>
          <w:lang w:val="sr-Latn-RS"/>
        </w:rPr>
        <w:t>.</w:t>
      </w:r>
      <w:r w:rsidR="005F629D">
        <w:rPr>
          <w:lang w:val="sr-Cyrl-RS"/>
        </w:rPr>
        <w:t xml:space="preserve"> Како би се избегла појава мултиколинеарности при анализи података израчунаван је степен корелације између посматраних променљивих. За променљиве које су дискретног типа израчунаван је </w:t>
      </w:r>
      <w:r w:rsidR="00126998">
        <w:rPr>
          <w:lang w:val="sr-Cyrl-RS"/>
        </w:rPr>
        <w:t>Спи</w:t>
      </w:r>
      <w:r w:rsidR="00B72D27">
        <w:rPr>
          <w:lang w:val="sr-Cyrl-RS"/>
        </w:rPr>
        <w:t>рман</w:t>
      </w:r>
      <w:r w:rsidR="005F629D">
        <w:rPr>
          <w:lang w:val="sr-Cyrl-RS"/>
        </w:rPr>
        <w:t xml:space="preserve">ов коефицијент корелације, а за променљиве непрекидног типа израчунаван је </w:t>
      </w:r>
      <w:r w:rsidR="00B72D27">
        <w:rPr>
          <w:lang w:val="sr-Cyrl-RS"/>
        </w:rPr>
        <w:t>Пирсон</w:t>
      </w:r>
      <w:r w:rsidR="005F629D">
        <w:rPr>
          <w:lang w:val="sr-Cyrl-RS"/>
        </w:rPr>
        <w:t xml:space="preserve">ов коефицијент корелације. </w:t>
      </w:r>
      <w:r w:rsidR="00C61D56">
        <w:rPr>
          <w:lang w:val="sr-Cyrl-RS"/>
        </w:rPr>
        <w:t>У случају да су неке две променљиве повезане степеном корелације већим од 0,5, једна од тих двеју променљивих је избацивана из даље анализе. Након смањења могућности мултиколинеарности, приступило се креирању модела вишеструке линеарне регресије. Поред свеобухватног модела, креирани су и модели који су обухватили и поједине специфичне подгрупе узорка, како би се добили детаљнији резултати о утицају променљивих на ставове према безбедности саобраћаја.</w:t>
      </w:r>
      <w:r w:rsidR="00C61D56" w:rsidRPr="00C61D56">
        <w:rPr>
          <w:rFonts w:hint="eastAsia"/>
        </w:rPr>
        <w:t xml:space="preserve"> </w:t>
      </w:r>
      <w:r w:rsidR="00C61D56" w:rsidRPr="00C61D56">
        <w:rPr>
          <w:rFonts w:hint="eastAsia"/>
          <w:lang w:val="sr-Cyrl-RS"/>
        </w:rPr>
        <w:t>Праг</w:t>
      </w:r>
      <w:r w:rsidR="00C61D56" w:rsidRPr="00C61D56">
        <w:rPr>
          <w:lang w:val="sr-Cyrl-RS"/>
        </w:rPr>
        <w:t xml:space="preserve"> </w:t>
      </w:r>
      <w:r w:rsidR="00C61D56" w:rsidRPr="00C61D56">
        <w:rPr>
          <w:rFonts w:hint="eastAsia"/>
          <w:lang w:val="sr-Cyrl-RS"/>
        </w:rPr>
        <w:t>статистичке</w:t>
      </w:r>
      <w:r w:rsidR="00C61D56" w:rsidRPr="00C61D56">
        <w:rPr>
          <w:lang w:val="sr-Cyrl-RS"/>
        </w:rPr>
        <w:t xml:space="preserve"> </w:t>
      </w:r>
      <w:r w:rsidR="00C61D56" w:rsidRPr="00C61D56">
        <w:rPr>
          <w:rFonts w:hint="eastAsia"/>
          <w:lang w:val="sr-Cyrl-RS"/>
        </w:rPr>
        <w:t>значајности</w:t>
      </w:r>
      <w:r w:rsidR="00C61D56" w:rsidRPr="00C61D56">
        <w:rPr>
          <w:lang w:val="sr-Cyrl-RS"/>
        </w:rPr>
        <w:t xml:space="preserve"> </w:t>
      </w:r>
      <w:r w:rsidR="00C61D56">
        <w:rPr>
          <w:rFonts w:hint="eastAsia"/>
          <w:lang w:val="sr-Latn-CS"/>
        </w:rPr>
        <w:t>за утицај променљивих на</w:t>
      </w:r>
      <w:r w:rsidR="00C61D56">
        <w:rPr>
          <w:lang w:val="sr-Cyrl-RS"/>
        </w:rPr>
        <w:t xml:space="preserve"> ставове према безбедности саобраћаја </w:t>
      </w:r>
      <w:r w:rsidR="00C61D56" w:rsidRPr="00C61D56">
        <w:rPr>
          <w:rFonts w:hint="eastAsia"/>
          <w:lang w:val="sr-Cyrl-RS"/>
        </w:rPr>
        <w:t>постављен</w:t>
      </w:r>
      <w:r w:rsidR="00C61D56" w:rsidRPr="00C61D56">
        <w:rPr>
          <w:lang w:val="sr-Cyrl-RS"/>
        </w:rPr>
        <w:t xml:space="preserve"> </w:t>
      </w:r>
      <w:r w:rsidR="00C61D56" w:rsidRPr="00C61D56">
        <w:rPr>
          <w:rFonts w:hint="eastAsia"/>
          <w:lang w:val="sr-Cyrl-RS"/>
        </w:rPr>
        <w:t>је</w:t>
      </w:r>
      <w:r w:rsidR="00C61D56" w:rsidRPr="00C61D56">
        <w:rPr>
          <w:lang w:val="sr-Cyrl-RS"/>
        </w:rPr>
        <w:t xml:space="preserve"> </w:t>
      </w:r>
      <w:r w:rsidR="00C61D56" w:rsidRPr="00C61D56">
        <w:rPr>
          <w:rFonts w:hint="eastAsia"/>
          <w:lang w:val="sr-Cyrl-RS"/>
        </w:rPr>
        <w:t>на</w:t>
      </w:r>
      <w:r w:rsidR="00C61D56" w:rsidRPr="00C61D56">
        <w:rPr>
          <w:lang w:val="sr-Cyrl-RS"/>
        </w:rPr>
        <w:t xml:space="preserve"> 5%.</w:t>
      </w:r>
    </w:p>
    <w:p w:rsidR="000E2E06" w:rsidRDefault="000E2E06" w:rsidP="000E2E06">
      <w:pPr>
        <w:pStyle w:val="Heading1"/>
        <w:rPr>
          <w:lang w:val="sr-Cyrl-RS"/>
        </w:rPr>
      </w:pPr>
      <w:r>
        <w:rPr>
          <w:lang w:val="sr-Cyrl-RS"/>
        </w:rPr>
        <w:t>РЕЗУЛТАТИ</w:t>
      </w:r>
    </w:p>
    <w:p w:rsidR="000E2E06" w:rsidRDefault="00885F15" w:rsidP="00885F15">
      <w:pPr>
        <w:pStyle w:val="a4"/>
        <w:rPr>
          <w:lang w:val="sr-Cyrl-RS"/>
        </w:rPr>
      </w:pPr>
      <w:r>
        <w:rPr>
          <w:lang w:val="sr-Cyrl-RS"/>
        </w:rPr>
        <w:t xml:space="preserve">У циљу бољег разумевања резултата у Табели 1 приказани су коефицијенти корелација између посматраних променљивих. Ако је нека од променљивих дискретног типа, приказани коефицијент је </w:t>
      </w:r>
      <w:r w:rsidR="004E548A">
        <w:rPr>
          <w:lang w:val="sr-Cyrl-RS"/>
        </w:rPr>
        <w:t>Спирманов</w:t>
      </w:r>
      <w:r>
        <w:rPr>
          <w:lang w:val="sr-Cyrl-RS"/>
        </w:rPr>
        <w:t xml:space="preserve"> коефицијент корелације, у супротном израчунаван је </w:t>
      </w:r>
      <w:r w:rsidR="004E548A">
        <w:rPr>
          <w:lang w:val="sr-Cyrl-RS"/>
        </w:rPr>
        <w:t>Пирсонов</w:t>
      </w:r>
      <w:r>
        <w:rPr>
          <w:lang w:val="sr-Cyrl-RS"/>
        </w:rPr>
        <w:t xml:space="preserve"> коефицијент корелације.</w:t>
      </w:r>
      <w:r w:rsidR="00B72D27">
        <w:rPr>
          <w:lang w:val="sr-Cyrl-RS"/>
        </w:rPr>
        <w:t xml:space="preserve"> Променљиве пол, приходи и образовање су дискретног типа, док су остале три променљиве непрекидног типа.</w:t>
      </w:r>
    </w:p>
    <w:p w:rsidR="00F35886" w:rsidRDefault="00885F15" w:rsidP="00F35886">
      <w:pPr>
        <w:pStyle w:val="a1"/>
        <w:jc w:val="center"/>
      </w:pPr>
      <w:r>
        <w:rPr>
          <w:lang w:val="sr-Cyrl-RS"/>
        </w:rPr>
        <w:t>Коефицијенти корелације између посматраних променљивих</w:t>
      </w:r>
    </w:p>
    <w:tbl>
      <w:tblPr>
        <w:tblStyle w:val="TableGrid"/>
        <w:tblW w:w="0" w:type="auto"/>
        <w:jc w:val="center"/>
        <w:tblLook w:val="04A0" w:firstRow="1" w:lastRow="0" w:firstColumn="1" w:lastColumn="0" w:noHBand="0" w:noVBand="1"/>
      </w:tblPr>
      <w:tblGrid>
        <w:gridCol w:w="1247"/>
        <w:gridCol w:w="1134"/>
        <w:gridCol w:w="1134"/>
        <w:gridCol w:w="1134"/>
        <w:gridCol w:w="1134"/>
        <w:gridCol w:w="1134"/>
      </w:tblGrid>
      <w:tr w:rsidR="00F35886" w:rsidRPr="00F979B5" w:rsidTr="00F979B5">
        <w:trPr>
          <w:jc w:val="center"/>
        </w:trPr>
        <w:tc>
          <w:tcPr>
            <w:tcW w:w="1247" w:type="dxa"/>
          </w:tcPr>
          <w:p w:rsidR="00F35886" w:rsidRPr="00F979B5" w:rsidRDefault="009A5AE0" w:rsidP="00F35886">
            <w:pPr>
              <w:pStyle w:val="a6"/>
              <w:rPr>
                <w:sz w:val="18"/>
                <w:lang w:val="sr-Cyrl-RS"/>
              </w:rPr>
            </w:pPr>
            <w:r w:rsidRPr="00F979B5">
              <w:rPr>
                <w:sz w:val="18"/>
                <w:lang w:val="sr-Cyrl-RS"/>
              </w:rPr>
              <w:t>Променљива</w:t>
            </w:r>
          </w:p>
        </w:tc>
        <w:tc>
          <w:tcPr>
            <w:tcW w:w="1134" w:type="dxa"/>
          </w:tcPr>
          <w:p w:rsidR="00F35886" w:rsidRPr="00F979B5" w:rsidRDefault="00F35886" w:rsidP="00F35886">
            <w:pPr>
              <w:pStyle w:val="a6"/>
              <w:rPr>
                <w:sz w:val="18"/>
                <w:lang w:val="sr-Cyrl-RS"/>
              </w:rPr>
            </w:pPr>
            <w:r w:rsidRPr="00F979B5">
              <w:rPr>
                <w:sz w:val="18"/>
                <w:lang w:val="sr-Cyrl-RS"/>
              </w:rPr>
              <w:t>Скор - Депресија</w:t>
            </w:r>
          </w:p>
        </w:tc>
        <w:tc>
          <w:tcPr>
            <w:tcW w:w="1134" w:type="dxa"/>
          </w:tcPr>
          <w:p w:rsidR="00F35886" w:rsidRPr="00F979B5" w:rsidRDefault="00F35886" w:rsidP="00F35886">
            <w:pPr>
              <w:pStyle w:val="a6"/>
              <w:rPr>
                <w:sz w:val="18"/>
                <w:lang w:val="sr-Cyrl-RS"/>
              </w:rPr>
            </w:pPr>
            <w:r w:rsidRPr="00F979B5">
              <w:rPr>
                <w:sz w:val="18"/>
                <w:lang w:val="sr-Cyrl-RS"/>
              </w:rPr>
              <w:t>Скор - БС</w:t>
            </w:r>
          </w:p>
        </w:tc>
        <w:tc>
          <w:tcPr>
            <w:tcW w:w="1134" w:type="dxa"/>
          </w:tcPr>
          <w:p w:rsidR="00F35886" w:rsidRPr="00F979B5" w:rsidRDefault="00F35886" w:rsidP="00F35886">
            <w:pPr>
              <w:pStyle w:val="a6"/>
              <w:rPr>
                <w:sz w:val="18"/>
                <w:lang w:val="sr-Cyrl-RS"/>
              </w:rPr>
            </w:pPr>
            <w:r w:rsidRPr="00F979B5">
              <w:rPr>
                <w:sz w:val="18"/>
                <w:lang w:val="sr-Cyrl-RS"/>
              </w:rPr>
              <w:t>Пол</w:t>
            </w:r>
          </w:p>
        </w:tc>
        <w:tc>
          <w:tcPr>
            <w:tcW w:w="1134" w:type="dxa"/>
          </w:tcPr>
          <w:p w:rsidR="00F35886" w:rsidRPr="00F979B5" w:rsidRDefault="00F35886" w:rsidP="00F35886">
            <w:pPr>
              <w:pStyle w:val="a6"/>
              <w:rPr>
                <w:sz w:val="18"/>
                <w:lang w:val="sr-Cyrl-RS"/>
              </w:rPr>
            </w:pPr>
            <w:r w:rsidRPr="00F979B5">
              <w:rPr>
                <w:sz w:val="18"/>
                <w:lang w:val="sr-Cyrl-RS"/>
              </w:rPr>
              <w:t>Старост</w:t>
            </w:r>
          </w:p>
        </w:tc>
        <w:tc>
          <w:tcPr>
            <w:tcW w:w="1134" w:type="dxa"/>
          </w:tcPr>
          <w:p w:rsidR="00F35886" w:rsidRPr="00F979B5" w:rsidRDefault="00F35886" w:rsidP="00F35886">
            <w:pPr>
              <w:pStyle w:val="a6"/>
              <w:rPr>
                <w:sz w:val="18"/>
                <w:lang w:val="sr-Cyrl-RS"/>
              </w:rPr>
            </w:pPr>
            <w:r w:rsidRPr="00F979B5">
              <w:rPr>
                <w:sz w:val="18"/>
                <w:lang w:val="sr-Cyrl-RS"/>
              </w:rPr>
              <w:t>Приходи</w:t>
            </w:r>
          </w:p>
        </w:tc>
      </w:tr>
      <w:tr w:rsidR="00F35886" w:rsidRPr="00F979B5" w:rsidTr="00F979B5">
        <w:trPr>
          <w:jc w:val="center"/>
        </w:trPr>
        <w:tc>
          <w:tcPr>
            <w:tcW w:w="1247" w:type="dxa"/>
          </w:tcPr>
          <w:p w:rsidR="00F35886" w:rsidRPr="00F979B5" w:rsidRDefault="00F35886" w:rsidP="00F35886">
            <w:pPr>
              <w:pStyle w:val="a6"/>
              <w:rPr>
                <w:sz w:val="18"/>
                <w:lang w:val="sr-Cyrl-RS"/>
              </w:rPr>
            </w:pPr>
            <w:r w:rsidRPr="00F979B5">
              <w:rPr>
                <w:sz w:val="18"/>
                <w:lang w:val="sr-Cyrl-RS"/>
              </w:rPr>
              <w:t>Скор - БС</w:t>
            </w:r>
          </w:p>
        </w:tc>
        <w:tc>
          <w:tcPr>
            <w:tcW w:w="1134" w:type="dxa"/>
          </w:tcPr>
          <w:p w:rsidR="00F35886" w:rsidRPr="00F979B5" w:rsidRDefault="00F35886" w:rsidP="00F35886">
            <w:pPr>
              <w:pStyle w:val="a6"/>
              <w:rPr>
                <w:sz w:val="18"/>
                <w:lang w:val="sr-Cyrl-RS"/>
              </w:rPr>
            </w:pPr>
            <w:r w:rsidRPr="00F979B5">
              <w:rPr>
                <w:sz w:val="18"/>
                <w:lang w:val="sr-Cyrl-RS"/>
              </w:rPr>
              <w:t>0,047</w:t>
            </w:r>
          </w:p>
        </w:tc>
        <w:tc>
          <w:tcPr>
            <w:tcW w:w="1134" w:type="dxa"/>
          </w:tcPr>
          <w:p w:rsidR="00F35886" w:rsidRPr="00F979B5" w:rsidRDefault="00F35886" w:rsidP="00F35886">
            <w:pPr>
              <w:pStyle w:val="a6"/>
              <w:rPr>
                <w:sz w:val="18"/>
                <w:lang w:val="sr-Cyrl-RS"/>
              </w:rPr>
            </w:pPr>
            <w:r w:rsidRPr="00F979B5">
              <w:rPr>
                <w:sz w:val="18"/>
                <w:lang w:val="sr-Cyrl-RS"/>
              </w:rPr>
              <w:t>1</w:t>
            </w:r>
          </w:p>
        </w:tc>
        <w:tc>
          <w:tcPr>
            <w:tcW w:w="1134" w:type="dxa"/>
          </w:tcPr>
          <w:p w:rsidR="00F35886" w:rsidRPr="00F979B5" w:rsidRDefault="009B1EDD" w:rsidP="00F35886">
            <w:pPr>
              <w:pStyle w:val="a6"/>
              <w:rPr>
                <w:sz w:val="18"/>
              </w:rPr>
            </w:pPr>
            <w:r w:rsidRPr="00F979B5">
              <w:rPr>
                <w:b/>
                <w:sz w:val="18"/>
                <w:lang w:val="sr-Cyrl-RS"/>
              </w:rPr>
              <w:t>0,152</w:t>
            </w:r>
          </w:p>
        </w:tc>
        <w:tc>
          <w:tcPr>
            <w:tcW w:w="1134" w:type="dxa"/>
          </w:tcPr>
          <w:p w:rsidR="00F35886" w:rsidRPr="00F979B5" w:rsidRDefault="00F35886" w:rsidP="00F35886">
            <w:pPr>
              <w:pStyle w:val="a6"/>
              <w:rPr>
                <w:b/>
                <w:sz w:val="18"/>
                <w:lang w:val="sr-Cyrl-RS"/>
              </w:rPr>
            </w:pPr>
            <w:r w:rsidRPr="00F979B5">
              <w:rPr>
                <w:b/>
                <w:sz w:val="18"/>
                <w:lang w:val="sr-Cyrl-RS"/>
              </w:rPr>
              <w:t>-0,148</w:t>
            </w:r>
          </w:p>
        </w:tc>
        <w:tc>
          <w:tcPr>
            <w:tcW w:w="1134" w:type="dxa"/>
          </w:tcPr>
          <w:p w:rsidR="00F35886" w:rsidRPr="00F979B5" w:rsidRDefault="009B1EDD" w:rsidP="00F35886">
            <w:pPr>
              <w:pStyle w:val="a6"/>
              <w:rPr>
                <w:sz w:val="18"/>
              </w:rPr>
            </w:pPr>
            <w:r w:rsidRPr="00F979B5">
              <w:rPr>
                <w:sz w:val="18"/>
              </w:rPr>
              <w:t>-0,107</w:t>
            </w:r>
          </w:p>
        </w:tc>
      </w:tr>
      <w:tr w:rsidR="00F35886" w:rsidRPr="00F979B5" w:rsidTr="00F979B5">
        <w:trPr>
          <w:jc w:val="center"/>
        </w:trPr>
        <w:tc>
          <w:tcPr>
            <w:tcW w:w="1247" w:type="dxa"/>
          </w:tcPr>
          <w:p w:rsidR="00F35886" w:rsidRPr="00F979B5" w:rsidRDefault="00F35886" w:rsidP="00F35886">
            <w:pPr>
              <w:pStyle w:val="a6"/>
              <w:rPr>
                <w:sz w:val="18"/>
                <w:lang w:val="sr-Cyrl-RS"/>
              </w:rPr>
            </w:pPr>
            <w:r w:rsidRPr="00F979B5">
              <w:rPr>
                <w:sz w:val="18"/>
                <w:lang w:val="sr-Cyrl-RS"/>
              </w:rPr>
              <w:t>Пол</w:t>
            </w:r>
          </w:p>
        </w:tc>
        <w:tc>
          <w:tcPr>
            <w:tcW w:w="1134" w:type="dxa"/>
          </w:tcPr>
          <w:p w:rsidR="00F35886" w:rsidRPr="00F979B5" w:rsidRDefault="00842B91" w:rsidP="00F35886">
            <w:pPr>
              <w:pStyle w:val="a6"/>
              <w:rPr>
                <w:sz w:val="18"/>
                <w:lang w:val="sr-Cyrl-RS"/>
              </w:rPr>
            </w:pPr>
            <w:r w:rsidRPr="00F979B5">
              <w:rPr>
                <w:sz w:val="18"/>
                <w:lang w:val="sr-Cyrl-RS"/>
              </w:rPr>
              <w:t>0,066</w:t>
            </w:r>
          </w:p>
        </w:tc>
        <w:tc>
          <w:tcPr>
            <w:tcW w:w="1134" w:type="dxa"/>
          </w:tcPr>
          <w:p w:rsidR="00F35886" w:rsidRPr="00F979B5" w:rsidRDefault="00842B91" w:rsidP="00F35886">
            <w:pPr>
              <w:pStyle w:val="a6"/>
              <w:rPr>
                <w:b/>
                <w:sz w:val="18"/>
                <w:lang w:val="sr-Cyrl-RS"/>
              </w:rPr>
            </w:pPr>
            <w:r w:rsidRPr="00F979B5">
              <w:rPr>
                <w:b/>
                <w:sz w:val="18"/>
                <w:lang w:val="sr-Cyrl-RS"/>
              </w:rPr>
              <w:t>0,152</w:t>
            </w:r>
          </w:p>
        </w:tc>
        <w:tc>
          <w:tcPr>
            <w:tcW w:w="1134" w:type="dxa"/>
          </w:tcPr>
          <w:p w:rsidR="00F35886" w:rsidRPr="00F979B5" w:rsidRDefault="00F35886" w:rsidP="00F35886">
            <w:pPr>
              <w:pStyle w:val="a6"/>
              <w:rPr>
                <w:sz w:val="18"/>
                <w:lang w:val="sr-Cyrl-RS"/>
              </w:rPr>
            </w:pPr>
            <w:r w:rsidRPr="00F979B5">
              <w:rPr>
                <w:sz w:val="18"/>
                <w:lang w:val="sr-Cyrl-RS"/>
              </w:rPr>
              <w:t>1</w:t>
            </w:r>
          </w:p>
        </w:tc>
        <w:tc>
          <w:tcPr>
            <w:tcW w:w="1134" w:type="dxa"/>
          </w:tcPr>
          <w:p w:rsidR="00F35886" w:rsidRPr="00F979B5" w:rsidRDefault="00842B91" w:rsidP="00F35886">
            <w:pPr>
              <w:pStyle w:val="a6"/>
              <w:rPr>
                <w:sz w:val="18"/>
                <w:lang w:val="sr-Cyrl-RS"/>
              </w:rPr>
            </w:pPr>
            <w:r w:rsidRPr="00F979B5">
              <w:rPr>
                <w:sz w:val="18"/>
                <w:lang w:val="sr-Cyrl-RS"/>
              </w:rPr>
              <w:t>-0,083</w:t>
            </w:r>
          </w:p>
        </w:tc>
        <w:tc>
          <w:tcPr>
            <w:tcW w:w="1134" w:type="dxa"/>
          </w:tcPr>
          <w:p w:rsidR="00F35886" w:rsidRPr="00F979B5" w:rsidRDefault="00842B91" w:rsidP="00F35886">
            <w:pPr>
              <w:pStyle w:val="a6"/>
              <w:rPr>
                <w:b/>
                <w:sz w:val="18"/>
                <w:lang w:val="sr-Cyrl-RS"/>
              </w:rPr>
            </w:pPr>
            <w:r w:rsidRPr="00F979B5">
              <w:rPr>
                <w:b/>
                <w:sz w:val="18"/>
                <w:lang w:val="sr-Cyrl-RS"/>
              </w:rPr>
              <w:t>-0,219</w:t>
            </w:r>
          </w:p>
        </w:tc>
      </w:tr>
      <w:tr w:rsidR="009B1EDD" w:rsidRPr="00F979B5" w:rsidTr="00F979B5">
        <w:trPr>
          <w:jc w:val="center"/>
        </w:trPr>
        <w:tc>
          <w:tcPr>
            <w:tcW w:w="1247" w:type="dxa"/>
          </w:tcPr>
          <w:p w:rsidR="009B1EDD" w:rsidRPr="00F979B5" w:rsidRDefault="009B1EDD" w:rsidP="009B1EDD">
            <w:pPr>
              <w:pStyle w:val="a6"/>
              <w:rPr>
                <w:sz w:val="18"/>
                <w:lang w:val="sr-Cyrl-RS"/>
              </w:rPr>
            </w:pPr>
            <w:r w:rsidRPr="00F979B5">
              <w:rPr>
                <w:sz w:val="18"/>
                <w:lang w:val="sr-Cyrl-RS"/>
              </w:rPr>
              <w:t>Старост</w:t>
            </w:r>
          </w:p>
        </w:tc>
        <w:tc>
          <w:tcPr>
            <w:tcW w:w="1134" w:type="dxa"/>
          </w:tcPr>
          <w:p w:rsidR="009B1EDD" w:rsidRPr="00F979B5" w:rsidRDefault="009B1EDD" w:rsidP="009B1EDD">
            <w:pPr>
              <w:pStyle w:val="a6"/>
              <w:rPr>
                <w:sz w:val="18"/>
                <w:lang w:val="sr-Cyrl-RS"/>
              </w:rPr>
            </w:pPr>
            <w:r w:rsidRPr="00F979B5">
              <w:rPr>
                <w:sz w:val="18"/>
                <w:lang w:val="sr-Cyrl-RS"/>
              </w:rPr>
              <w:t>-0,093</w:t>
            </w:r>
          </w:p>
        </w:tc>
        <w:tc>
          <w:tcPr>
            <w:tcW w:w="1134" w:type="dxa"/>
          </w:tcPr>
          <w:p w:rsidR="009B1EDD" w:rsidRPr="00F979B5" w:rsidRDefault="009B1EDD" w:rsidP="009B1EDD">
            <w:pPr>
              <w:pStyle w:val="a6"/>
              <w:rPr>
                <w:sz w:val="18"/>
              </w:rPr>
            </w:pPr>
            <w:r w:rsidRPr="00F979B5">
              <w:rPr>
                <w:b/>
                <w:sz w:val="18"/>
                <w:lang w:val="sr-Cyrl-RS"/>
              </w:rPr>
              <w:t>-0,148</w:t>
            </w:r>
          </w:p>
        </w:tc>
        <w:tc>
          <w:tcPr>
            <w:tcW w:w="1134" w:type="dxa"/>
          </w:tcPr>
          <w:p w:rsidR="009B1EDD" w:rsidRPr="00F979B5" w:rsidRDefault="009B1EDD" w:rsidP="009B1EDD">
            <w:pPr>
              <w:pStyle w:val="a6"/>
              <w:rPr>
                <w:sz w:val="18"/>
                <w:lang w:val="sr-Cyrl-RS"/>
              </w:rPr>
            </w:pPr>
            <w:r w:rsidRPr="00F979B5">
              <w:rPr>
                <w:sz w:val="18"/>
                <w:lang w:val="sr-Cyrl-RS"/>
              </w:rPr>
              <w:t>-0,083</w:t>
            </w:r>
          </w:p>
        </w:tc>
        <w:tc>
          <w:tcPr>
            <w:tcW w:w="1134" w:type="dxa"/>
          </w:tcPr>
          <w:p w:rsidR="009B1EDD" w:rsidRPr="00F979B5" w:rsidRDefault="009B1EDD" w:rsidP="009B1EDD">
            <w:pPr>
              <w:pStyle w:val="a6"/>
              <w:rPr>
                <w:sz w:val="18"/>
                <w:lang w:val="sr-Cyrl-RS"/>
              </w:rPr>
            </w:pPr>
            <w:r w:rsidRPr="00F979B5">
              <w:rPr>
                <w:sz w:val="18"/>
                <w:lang w:val="sr-Cyrl-RS"/>
              </w:rPr>
              <w:t>1</w:t>
            </w:r>
          </w:p>
        </w:tc>
        <w:tc>
          <w:tcPr>
            <w:tcW w:w="1134" w:type="dxa"/>
          </w:tcPr>
          <w:p w:rsidR="009B1EDD" w:rsidRPr="00F979B5" w:rsidRDefault="009B1EDD" w:rsidP="009B1EDD">
            <w:pPr>
              <w:pStyle w:val="a6"/>
              <w:rPr>
                <w:b/>
                <w:sz w:val="18"/>
              </w:rPr>
            </w:pPr>
            <w:r w:rsidRPr="00F979B5">
              <w:rPr>
                <w:b/>
                <w:sz w:val="18"/>
              </w:rPr>
              <w:t>0,353</w:t>
            </w:r>
          </w:p>
        </w:tc>
      </w:tr>
      <w:tr w:rsidR="009B1EDD" w:rsidRPr="00F979B5" w:rsidTr="00F979B5">
        <w:trPr>
          <w:jc w:val="center"/>
        </w:trPr>
        <w:tc>
          <w:tcPr>
            <w:tcW w:w="1247" w:type="dxa"/>
          </w:tcPr>
          <w:p w:rsidR="009B1EDD" w:rsidRPr="00F979B5" w:rsidRDefault="009B1EDD" w:rsidP="009B1EDD">
            <w:pPr>
              <w:pStyle w:val="a6"/>
              <w:rPr>
                <w:sz w:val="18"/>
                <w:lang w:val="sr-Cyrl-RS"/>
              </w:rPr>
            </w:pPr>
            <w:r w:rsidRPr="00F979B5">
              <w:rPr>
                <w:sz w:val="18"/>
                <w:lang w:val="sr-Cyrl-RS"/>
              </w:rPr>
              <w:t>Приходи</w:t>
            </w:r>
          </w:p>
        </w:tc>
        <w:tc>
          <w:tcPr>
            <w:tcW w:w="1134" w:type="dxa"/>
          </w:tcPr>
          <w:p w:rsidR="009B1EDD" w:rsidRPr="00F979B5" w:rsidRDefault="009B1EDD" w:rsidP="009B1EDD">
            <w:pPr>
              <w:pStyle w:val="a6"/>
              <w:rPr>
                <w:b/>
                <w:sz w:val="18"/>
              </w:rPr>
            </w:pPr>
            <w:r w:rsidRPr="00F979B5">
              <w:rPr>
                <w:b/>
                <w:sz w:val="18"/>
              </w:rPr>
              <w:t>-0,245</w:t>
            </w:r>
          </w:p>
        </w:tc>
        <w:tc>
          <w:tcPr>
            <w:tcW w:w="1134" w:type="dxa"/>
          </w:tcPr>
          <w:p w:rsidR="009B1EDD" w:rsidRPr="00F979B5" w:rsidRDefault="009B1EDD" w:rsidP="009B1EDD">
            <w:pPr>
              <w:pStyle w:val="a6"/>
              <w:rPr>
                <w:sz w:val="18"/>
              </w:rPr>
            </w:pPr>
            <w:r w:rsidRPr="00F979B5">
              <w:rPr>
                <w:sz w:val="18"/>
              </w:rPr>
              <w:t>-0,107</w:t>
            </w:r>
          </w:p>
        </w:tc>
        <w:tc>
          <w:tcPr>
            <w:tcW w:w="1134" w:type="dxa"/>
          </w:tcPr>
          <w:p w:rsidR="009B1EDD" w:rsidRPr="00F979B5" w:rsidRDefault="009B1EDD" w:rsidP="009B1EDD">
            <w:pPr>
              <w:pStyle w:val="a6"/>
              <w:rPr>
                <w:b/>
                <w:sz w:val="18"/>
                <w:lang w:val="sr-Cyrl-RS"/>
              </w:rPr>
            </w:pPr>
            <w:r w:rsidRPr="00F979B5">
              <w:rPr>
                <w:b/>
                <w:sz w:val="18"/>
                <w:lang w:val="sr-Cyrl-RS"/>
              </w:rPr>
              <w:t>-0,219</w:t>
            </w:r>
          </w:p>
        </w:tc>
        <w:tc>
          <w:tcPr>
            <w:tcW w:w="1134" w:type="dxa"/>
          </w:tcPr>
          <w:p w:rsidR="009B1EDD" w:rsidRPr="00F979B5" w:rsidRDefault="009B1EDD" w:rsidP="009B1EDD">
            <w:pPr>
              <w:pStyle w:val="a6"/>
              <w:rPr>
                <w:b/>
                <w:sz w:val="18"/>
              </w:rPr>
            </w:pPr>
            <w:r w:rsidRPr="00F979B5">
              <w:rPr>
                <w:b/>
                <w:sz w:val="18"/>
              </w:rPr>
              <w:t>0,353</w:t>
            </w:r>
          </w:p>
        </w:tc>
        <w:tc>
          <w:tcPr>
            <w:tcW w:w="1134" w:type="dxa"/>
          </w:tcPr>
          <w:p w:rsidR="009B1EDD" w:rsidRPr="00F979B5" w:rsidRDefault="009B1EDD" w:rsidP="009B1EDD">
            <w:pPr>
              <w:pStyle w:val="a6"/>
              <w:rPr>
                <w:sz w:val="18"/>
                <w:lang w:val="sr-Cyrl-RS"/>
              </w:rPr>
            </w:pPr>
            <w:r w:rsidRPr="00F979B5">
              <w:rPr>
                <w:sz w:val="18"/>
                <w:lang w:val="sr-Cyrl-RS"/>
              </w:rPr>
              <w:t>1</w:t>
            </w:r>
          </w:p>
        </w:tc>
      </w:tr>
      <w:tr w:rsidR="009B1EDD" w:rsidRPr="00F979B5" w:rsidTr="00F979B5">
        <w:trPr>
          <w:jc w:val="center"/>
        </w:trPr>
        <w:tc>
          <w:tcPr>
            <w:tcW w:w="1247" w:type="dxa"/>
          </w:tcPr>
          <w:p w:rsidR="009B1EDD" w:rsidRPr="00F979B5" w:rsidRDefault="009B1EDD" w:rsidP="009B1EDD">
            <w:pPr>
              <w:pStyle w:val="a6"/>
              <w:rPr>
                <w:sz w:val="18"/>
                <w:lang w:val="sr-Cyrl-RS"/>
              </w:rPr>
            </w:pPr>
            <w:r w:rsidRPr="00F979B5">
              <w:rPr>
                <w:sz w:val="18"/>
                <w:lang w:val="sr-Cyrl-RS"/>
              </w:rPr>
              <w:t>Образовање</w:t>
            </w:r>
          </w:p>
        </w:tc>
        <w:tc>
          <w:tcPr>
            <w:tcW w:w="1134" w:type="dxa"/>
          </w:tcPr>
          <w:p w:rsidR="009B1EDD" w:rsidRPr="00F979B5" w:rsidRDefault="009B1EDD" w:rsidP="009B1EDD">
            <w:pPr>
              <w:pStyle w:val="a6"/>
              <w:rPr>
                <w:sz w:val="18"/>
              </w:rPr>
            </w:pPr>
            <w:r w:rsidRPr="00F979B5">
              <w:rPr>
                <w:sz w:val="18"/>
              </w:rPr>
              <w:t>-0,123</w:t>
            </w:r>
          </w:p>
        </w:tc>
        <w:tc>
          <w:tcPr>
            <w:tcW w:w="1134" w:type="dxa"/>
          </w:tcPr>
          <w:p w:rsidR="009B1EDD" w:rsidRPr="00F979B5" w:rsidRDefault="009B1EDD" w:rsidP="009B1EDD">
            <w:pPr>
              <w:pStyle w:val="a6"/>
              <w:rPr>
                <w:sz w:val="18"/>
              </w:rPr>
            </w:pPr>
            <w:r w:rsidRPr="00F979B5">
              <w:rPr>
                <w:sz w:val="18"/>
              </w:rPr>
              <w:t>-0,025</w:t>
            </w:r>
          </w:p>
        </w:tc>
        <w:tc>
          <w:tcPr>
            <w:tcW w:w="1134" w:type="dxa"/>
          </w:tcPr>
          <w:p w:rsidR="009B1EDD" w:rsidRPr="00F979B5" w:rsidRDefault="009B1EDD" w:rsidP="009B1EDD">
            <w:pPr>
              <w:pStyle w:val="a6"/>
              <w:rPr>
                <w:sz w:val="18"/>
                <w:lang w:val="sr-Cyrl-RS"/>
              </w:rPr>
            </w:pPr>
            <w:r w:rsidRPr="00F979B5">
              <w:rPr>
                <w:sz w:val="18"/>
                <w:lang w:val="sr-Cyrl-RS"/>
              </w:rPr>
              <w:t>0</w:t>
            </w:r>
          </w:p>
        </w:tc>
        <w:tc>
          <w:tcPr>
            <w:tcW w:w="1134" w:type="dxa"/>
          </w:tcPr>
          <w:p w:rsidR="009B1EDD" w:rsidRPr="00F979B5" w:rsidRDefault="009B1EDD" w:rsidP="009B1EDD">
            <w:pPr>
              <w:pStyle w:val="a6"/>
              <w:rPr>
                <w:b/>
                <w:sz w:val="18"/>
              </w:rPr>
            </w:pPr>
            <w:r w:rsidRPr="00F979B5">
              <w:rPr>
                <w:b/>
                <w:sz w:val="18"/>
              </w:rPr>
              <w:t>0,512</w:t>
            </w:r>
          </w:p>
        </w:tc>
        <w:tc>
          <w:tcPr>
            <w:tcW w:w="1134" w:type="dxa"/>
          </w:tcPr>
          <w:p w:rsidR="009B1EDD" w:rsidRPr="00F979B5" w:rsidRDefault="009B1EDD" w:rsidP="009B1EDD">
            <w:pPr>
              <w:pStyle w:val="a6"/>
              <w:rPr>
                <w:b/>
                <w:sz w:val="18"/>
              </w:rPr>
            </w:pPr>
            <w:r w:rsidRPr="00F979B5">
              <w:rPr>
                <w:b/>
                <w:sz w:val="18"/>
              </w:rPr>
              <w:t>0,262</w:t>
            </w:r>
          </w:p>
        </w:tc>
      </w:tr>
    </w:tbl>
    <w:p w:rsidR="009B1EDD" w:rsidRPr="001F7AD6" w:rsidRDefault="009B1EDD" w:rsidP="00B72D27">
      <w:pPr>
        <w:pStyle w:val="a4"/>
        <w:spacing w:before="120"/>
        <w:rPr>
          <w:lang w:val="sr-Cyrl-RS"/>
        </w:rPr>
      </w:pPr>
      <w:r>
        <w:rPr>
          <w:lang w:val="sr-Cyrl-RS"/>
        </w:rPr>
        <w:t>Ре</w:t>
      </w:r>
      <w:r w:rsidR="001E0515">
        <w:rPr>
          <w:lang w:val="sr-Cyrl-RS"/>
        </w:rPr>
        <w:t>зултати приказани у Табели 1 показују да је повезаност променљивих у 8 од 15 посматраних парова статистички значајна. Међутим, према Коеновим смерницама (</w:t>
      </w:r>
      <w:r w:rsidR="001E0515">
        <w:rPr>
          <w:lang w:val="sr-Latn-RS"/>
        </w:rPr>
        <w:t>Cohen, 1988)</w:t>
      </w:r>
      <w:r w:rsidR="001E0515">
        <w:rPr>
          <w:lang w:val="sr-Cyrl-RS"/>
        </w:rPr>
        <w:t xml:space="preserve"> за величину корелације</w:t>
      </w:r>
      <w:r w:rsidR="00126998">
        <w:rPr>
          <w:lang w:val="sr-Cyrl-RS"/>
        </w:rPr>
        <w:t>,</w:t>
      </w:r>
      <w:r w:rsidR="001E0515">
        <w:rPr>
          <w:lang w:val="sr-Cyrl-RS"/>
        </w:rPr>
        <w:t xml:space="preserve"> само корелације између старости и образовања спада у категорију </w:t>
      </w:r>
      <w:r w:rsidR="009A5AE0">
        <w:rPr>
          <w:lang w:val="sr-Cyrl-RS"/>
        </w:rPr>
        <w:t xml:space="preserve">велике корелације. Постојање овако високе корелације може се сматрати очекиваним имајући у виду да се виши степен образовања стиче са већим бројем година. Имајући све ово у виду, у даљој анализи променљива старост биће избачена из даље анализе. </w:t>
      </w:r>
      <w:r w:rsidR="003E4B84">
        <w:rPr>
          <w:lang w:val="sr-Cyrl-RS"/>
        </w:rPr>
        <w:t xml:space="preserve">Променљива старост у већој мери је повезана са другим променљивама у односу на променљиву образовање и то је главни разлог њеног избацивања из даље </w:t>
      </w:r>
      <w:r w:rsidR="00EF77FB">
        <w:rPr>
          <w:lang w:val="sr-Cyrl-RS"/>
        </w:rPr>
        <w:t>анализе.</w:t>
      </w:r>
      <w:r w:rsidR="001F7AD6">
        <w:rPr>
          <w:lang w:val="sr-Cyrl-RS"/>
        </w:rPr>
        <w:t xml:space="preserve"> Остале високе корелације такође се могу сматрати очекиваним. Наиме, са порастом старости очекује се да расту и приходи појединца (</w:t>
      </w:r>
      <w:r w:rsidR="001F7AD6">
        <w:rPr>
          <w:lang w:val="sr-Latn-RS"/>
        </w:rPr>
        <w:t>r=0,353)</w:t>
      </w:r>
      <w:r w:rsidR="001F7AD6">
        <w:rPr>
          <w:lang w:val="sr-Cyrl-RS"/>
        </w:rPr>
        <w:t>, такође са порастом нивоа образовања очекује се и пораст прихода (</w:t>
      </w:r>
      <w:r w:rsidR="001F7AD6">
        <w:rPr>
          <w:lang w:val="sr-Latn-RS"/>
        </w:rPr>
        <w:t>r=0,</w:t>
      </w:r>
      <w:r w:rsidR="001F7AD6">
        <w:rPr>
          <w:lang w:val="sr-Cyrl-RS"/>
        </w:rPr>
        <w:t>262) итд.</w:t>
      </w:r>
    </w:p>
    <w:p w:rsidR="00EF77FB" w:rsidRPr="006159A0" w:rsidRDefault="00EF77FB" w:rsidP="009B1EDD">
      <w:pPr>
        <w:pStyle w:val="a4"/>
        <w:rPr>
          <w:lang w:val="sr-Latn-RS"/>
        </w:rPr>
      </w:pPr>
      <w:r>
        <w:rPr>
          <w:lang w:val="sr-Cyrl-RS"/>
        </w:rPr>
        <w:t>У наставку приказани су резултати вишеструке линеарне регресије</w:t>
      </w:r>
      <w:r w:rsidR="006159A0">
        <w:rPr>
          <w:lang w:val="sr-Cyrl-RS"/>
        </w:rPr>
        <w:t>. У Табели 2 приказани су коефицијенти 7 модела</w:t>
      </w:r>
      <w:r w:rsidR="00B72D27">
        <w:rPr>
          <w:lang w:val="sr-Cyrl-RS"/>
        </w:rPr>
        <w:t xml:space="preserve"> вишеструке линеарне регресије</w:t>
      </w:r>
      <w:r w:rsidR="00FA0FB7">
        <w:rPr>
          <w:lang w:val="sr-Cyrl-RS"/>
        </w:rPr>
        <w:t xml:space="preserve">. Први модел </w:t>
      </w:r>
      <w:r w:rsidR="006159A0">
        <w:rPr>
          <w:lang w:val="sr-Cyrl-RS"/>
        </w:rPr>
        <w:t xml:space="preserve">приказује утицај посматраних променљивих на ставове према безбедности саобраћаја на целокупном узорку. Осталих 6 модела </w:t>
      </w:r>
      <w:r w:rsidR="006159A0">
        <w:rPr>
          <w:lang w:val="sr-Cyrl-RS"/>
        </w:rPr>
        <w:lastRenderedPageBreak/>
        <w:t xml:space="preserve">посматрају делове узорка са специфичним карактеристикама, као што су пол (мушкарци и жене), приходи (до 150 евра и </w:t>
      </w:r>
      <w:r w:rsidR="007F04A0">
        <w:rPr>
          <w:lang w:val="sr-Cyrl-RS"/>
        </w:rPr>
        <w:t xml:space="preserve">преко </w:t>
      </w:r>
      <w:r w:rsidR="006159A0">
        <w:rPr>
          <w:lang w:val="sr-Cyrl-RS"/>
        </w:rPr>
        <w:t>150 евра) и образовање</w:t>
      </w:r>
      <w:r w:rsidR="007F04A0">
        <w:rPr>
          <w:lang w:val="sr-Cyrl-RS"/>
        </w:rPr>
        <w:t xml:space="preserve"> (средње школско и факултетско).</w:t>
      </w:r>
    </w:p>
    <w:p w:rsidR="00223605" w:rsidRDefault="006159A0" w:rsidP="00223605">
      <w:pPr>
        <w:pStyle w:val="a1"/>
        <w:jc w:val="center"/>
      </w:pPr>
      <w:r>
        <w:rPr>
          <w:lang w:val="sr-Cyrl-RS"/>
        </w:rPr>
        <w:t>Модели вишест</w:t>
      </w:r>
      <w:r w:rsidR="00395C8F">
        <w:rPr>
          <w:lang w:val="sr-Cyrl-RS"/>
        </w:rPr>
        <w:t>руке регресије утицаја степена депресивности</w:t>
      </w:r>
      <w:r>
        <w:rPr>
          <w:lang w:val="sr-Cyrl-RS"/>
        </w:rPr>
        <w:t xml:space="preserve"> на ставове према безбедности саобраћаја</w:t>
      </w:r>
    </w:p>
    <w:tbl>
      <w:tblPr>
        <w:tblStyle w:val="TableGrid"/>
        <w:tblW w:w="8787" w:type="dxa"/>
        <w:tblLook w:val="04A0" w:firstRow="1" w:lastRow="0" w:firstColumn="1" w:lastColumn="0" w:noHBand="0" w:noVBand="1"/>
      </w:tblPr>
      <w:tblGrid>
        <w:gridCol w:w="2127"/>
        <w:gridCol w:w="794"/>
        <w:gridCol w:w="733"/>
        <w:gridCol w:w="733"/>
        <w:gridCol w:w="734"/>
        <w:gridCol w:w="734"/>
        <w:gridCol w:w="733"/>
        <w:gridCol w:w="733"/>
        <w:gridCol w:w="733"/>
        <w:gridCol w:w="733"/>
      </w:tblGrid>
      <w:tr w:rsidR="004A71C3" w:rsidRPr="004A71C3" w:rsidTr="00223605">
        <w:tc>
          <w:tcPr>
            <w:tcW w:w="2127" w:type="dxa"/>
            <w:vMerge w:val="restart"/>
          </w:tcPr>
          <w:p w:rsidR="004A71C3" w:rsidRPr="004A71C3" w:rsidRDefault="004A71C3" w:rsidP="004A71C3">
            <w:pPr>
              <w:pStyle w:val="a6"/>
              <w:rPr>
                <w:sz w:val="18"/>
                <w:szCs w:val="18"/>
                <w:lang w:val="sr-Cyrl-RS"/>
              </w:rPr>
            </w:pPr>
            <w:r>
              <w:rPr>
                <w:sz w:val="18"/>
                <w:szCs w:val="18"/>
                <w:lang w:val="sr-Cyrl-RS"/>
              </w:rPr>
              <w:t>Модел</w:t>
            </w:r>
          </w:p>
        </w:tc>
        <w:tc>
          <w:tcPr>
            <w:tcW w:w="794" w:type="dxa"/>
            <w:vMerge w:val="restart"/>
          </w:tcPr>
          <w:p w:rsidR="004A71C3" w:rsidRPr="004A71C3" w:rsidRDefault="004A71C3" w:rsidP="004A71C3">
            <w:pPr>
              <w:pStyle w:val="a6"/>
              <w:rPr>
                <w:sz w:val="18"/>
                <w:szCs w:val="18"/>
                <w:lang w:val="sr-Latn-RS"/>
              </w:rPr>
            </w:pPr>
            <w:r>
              <w:rPr>
                <w:sz w:val="18"/>
                <w:szCs w:val="18"/>
                <w:lang w:val="sr-Cyrl-RS"/>
              </w:rPr>
              <w:t>Конста</w:t>
            </w:r>
            <w:r>
              <w:rPr>
                <w:sz w:val="18"/>
                <w:szCs w:val="18"/>
                <w:lang w:val="sr-Latn-RS"/>
              </w:rPr>
              <w:t>-</w:t>
            </w:r>
            <w:r>
              <w:rPr>
                <w:sz w:val="18"/>
                <w:szCs w:val="18"/>
                <w:lang w:val="sr-Cyrl-RS"/>
              </w:rPr>
              <w:t>нта</w:t>
            </w:r>
          </w:p>
        </w:tc>
        <w:tc>
          <w:tcPr>
            <w:tcW w:w="1466" w:type="dxa"/>
            <w:gridSpan w:val="2"/>
          </w:tcPr>
          <w:p w:rsidR="004A71C3" w:rsidRPr="004A71C3" w:rsidRDefault="00395C8F" w:rsidP="004A71C3">
            <w:pPr>
              <w:pStyle w:val="a6"/>
              <w:rPr>
                <w:sz w:val="18"/>
                <w:szCs w:val="18"/>
                <w:lang w:val="sr-Latn-RS"/>
              </w:rPr>
            </w:pPr>
            <w:r>
              <w:rPr>
                <w:sz w:val="18"/>
                <w:szCs w:val="18"/>
                <w:lang w:val="sr-Cyrl-RS"/>
              </w:rPr>
              <w:t>Депресивност</w:t>
            </w:r>
          </w:p>
        </w:tc>
        <w:tc>
          <w:tcPr>
            <w:tcW w:w="1468" w:type="dxa"/>
            <w:gridSpan w:val="2"/>
          </w:tcPr>
          <w:p w:rsidR="004A71C3" w:rsidRPr="004A71C3" w:rsidRDefault="004A71C3" w:rsidP="004A71C3">
            <w:pPr>
              <w:pStyle w:val="a6"/>
              <w:rPr>
                <w:sz w:val="18"/>
                <w:szCs w:val="18"/>
                <w:lang w:val="sr-Cyrl-RS"/>
              </w:rPr>
            </w:pPr>
            <w:r>
              <w:rPr>
                <w:sz w:val="18"/>
                <w:szCs w:val="18"/>
                <w:lang w:val="sr-Cyrl-RS"/>
              </w:rPr>
              <w:t>Пол</w:t>
            </w:r>
          </w:p>
        </w:tc>
        <w:tc>
          <w:tcPr>
            <w:tcW w:w="1466" w:type="dxa"/>
            <w:gridSpan w:val="2"/>
          </w:tcPr>
          <w:p w:rsidR="004A71C3" w:rsidRPr="004A71C3" w:rsidRDefault="004A71C3" w:rsidP="004A71C3">
            <w:pPr>
              <w:pStyle w:val="a6"/>
              <w:rPr>
                <w:sz w:val="18"/>
                <w:szCs w:val="18"/>
                <w:lang w:val="sr-Cyrl-RS"/>
              </w:rPr>
            </w:pPr>
            <w:r>
              <w:rPr>
                <w:sz w:val="18"/>
                <w:szCs w:val="18"/>
                <w:lang w:val="sr-Cyrl-RS"/>
              </w:rPr>
              <w:t>Приходи</w:t>
            </w:r>
          </w:p>
        </w:tc>
        <w:tc>
          <w:tcPr>
            <w:tcW w:w="1466" w:type="dxa"/>
            <w:gridSpan w:val="2"/>
          </w:tcPr>
          <w:p w:rsidR="004A71C3" w:rsidRPr="004A71C3" w:rsidRDefault="004A71C3" w:rsidP="004A71C3">
            <w:pPr>
              <w:pStyle w:val="a6"/>
              <w:rPr>
                <w:sz w:val="18"/>
                <w:szCs w:val="18"/>
                <w:lang w:val="sr-Cyrl-RS"/>
              </w:rPr>
            </w:pPr>
            <w:r>
              <w:rPr>
                <w:sz w:val="18"/>
                <w:szCs w:val="18"/>
                <w:lang w:val="sr-Cyrl-RS"/>
              </w:rPr>
              <w:t>Образовање</w:t>
            </w:r>
          </w:p>
        </w:tc>
      </w:tr>
      <w:tr w:rsidR="004A71C3" w:rsidRPr="004A71C3" w:rsidTr="00223605">
        <w:tc>
          <w:tcPr>
            <w:tcW w:w="2127" w:type="dxa"/>
            <w:vMerge/>
          </w:tcPr>
          <w:p w:rsidR="004A71C3" w:rsidRPr="004A71C3" w:rsidRDefault="004A71C3" w:rsidP="004A71C3">
            <w:pPr>
              <w:pStyle w:val="a6"/>
              <w:rPr>
                <w:sz w:val="18"/>
                <w:szCs w:val="18"/>
              </w:rPr>
            </w:pPr>
          </w:p>
        </w:tc>
        <w:tc>
          <w:tcPr>
            <w:tcW w:w="794" w:type="dxa"/>
            <w:vMerge/>
          </w:tcPr>
          <w:p w:rsidR="004A71C3" w:rsidRPr="004A71C3" w:rsidRDefault="004A71C3" w:rsidP="004A71C3">
            <w:pPr>
              <w:pStyle w:val="a6"/>
              <w:rPr>
                <w:sz w:val="18"/>
                <w:szCs w:val="18"/>
              </w:rPr>
            </w:pPr>
          </w:p>
        </w:tc>
        <w:tc>
          <w:tcPr>
            <w:tcW w:w="733" w:type="dxa"/>
          </w:tcPr>
          <w:p w:rsidR="004A71C3" w:rsidRPr="004A71C3" w:rsidRDefault="004A71C3" w:rsidP="004A71C3">
            <w:pPr>
              <w:pStyle w:val="a6"/>
              <w:rPr>
                <w:sz w:val="18"/>
                <w:szCs w:val="18"/>
                <w:lang w:val="sr-Latn-RS"/>
              </w:rPr>
            </w:pPr>
            <w:r>
              <w:rPr>
                <w:sz w:val="18"/>
                <w:szCs w:val="18"/>
                <w:lang w:val="sr-Latn-RS"/>
              </w:rPr>
              <w:t>B</w:t>
            </w:r>
          </w:p>
        </w:tc>
        <w:tc>
          <w:tcPr>
            <w:tcW w:w="733" w:type="dxa"/>
          </w:tcPr>
          <w:p w:rsidR="004A71C3" w:rsidRPr="004A71C3" w:rsidRDefault="004A71C3" w:rsidP="004A71C3">
            <w:pPr>
              <w:pStyle w:val="a6"/>
              <w:rPr>
                <w:sz w:val="18"/>
                <w:szCs w:val="18"/>
              </w:rPr>
            </w:pPr>
            <w:r>
              <w:rPr>
                <w:sz w:val="18"/>
                <w:szCs w:val="18"/>
              </w:rPr>
              <w:t>p</w:t>
            </w:r>
          </w:p>
        </w:tc>
        <w:tc>
          <w:tcPr>
            <w:tcW w:w="734" w:type="dxa"/>
          </w:tcPr>
          <w:p w:rsidR="004A71C3" w:rsidRPr="004A71C3" w:rsidRDefault="004A71C3" w:rsidP="004A71C3">
            <w:pPr>
              <w:pStyle w:val="a6"/>
              <w:rPr>
                <w:sz w:val="18"/>
                <w:szCs w:val="18"/>
                <w:lang w:val="sr-Latn-RS"/>
              </w:rPr>
            </w:pPr>
            <w:r>
              <w:rPr>
                <w:sz w:val="18"/>
                <w:szCs w:val="18"/>
                <w:lang w:val="sr-Latn-RS"/>
              </w:rPr>
              <w:t>B</w:t>
            </w:r>
          </w:p>
        </w:tc>
        <w:tc>
          <w:tcPr>
            <w:tcW w:w="734" w:type="dxa"/>
          </w:tcPr>
          <w:p w:rsidR="004A71C3" w:rsidRPr="004A71C3" w:rsidRDefault="004A71C3" w:rsidP="004A71C3">
            <w:pPr>
              <w:pStyle w:val="a6"/>
              <w:rPr>
                <w:sz w:val="18"/>
                <w:szCs w:val="18"/>
              </w:rPr>
            </w:pPr>
            <w:r>
              <w:rPr>
                <w:sz w:val="18"/>
                <w:szCs w:val="18"/>
              </w:rPr>
              <w:t>p</w:t>
            </w:r>
          </w:p>
        </w:tc>
        <w:tc>
          <w:tcPr>
            <w:tcW w:w="733" w:type="dxa"/>
          </w:tcPr>
          <w:p w:rsidR="004A71C3" w:rsidRPr="004A71C3" w:rsidRDefault="004A71C3" w:rsidP="004A71C3">
            <w:pPr>
              <w:pStyle w:val="a6"/>
              <w:rPr>
                <w:sz w:val="18"/>
                <w:szCs w:val="18"/>
                <w:lang w:val="sr-Latn-RS"/>
              </w:rPr>
            </w:pPr>
            <w:r>
              <w:rPr>
                <w:sz w:val="18"/>
                <w:szCs w:val="18"/>
                <w:lang w:val="sr-Latn-RS"/>
              </w:rPr>
              <w:t>B</w:t>
            </w:r>
          </w:p>
        </w:tc>
        <w:tc>
          <w:tcPr>
            <w:tcW w:w="733" w:type="dxa"/>
          </w:tcPr>
          <w:p w:rsidR="004A71C3" w:rsidRPr="004A71C3" w:rsidRDefault="004A71C3" w:rsidP="004A71C3">
            <w:pPr>
              <w:pStyle w:val="a6"/>
              <w:rPr>
                <w:sz w:val="18"/>
                <w:szCs w:val="18"/>
              </w:rPr>
            </w:pPr>
            <w:r>
              <w:rPr>
                <w:sz w:val="18"/>
                <w:szCs w:val="18"/>
              </w:rPr>
              <w:t>p</w:t>
            </w:r>
          </w:p>
        </w:tc>
        <w:tc>
          <w:tcPr>
            <w:tcW w:w="733" w:type="dxa"/>
          </w:tcPr>
          <w:p w:rsidR="004A71C3" w:rsidRPr="004A71C3" w:rsidRDefault="004A71C3" w:rsidP="004A71C3">
            <w:pPr>
              <w:pStyle w:val="a6"/>
              <w:rPr>
                <w:sz w:val="18"/>
                <w:szCs w:val="18"/>
                <w:lang w:val="sr-Latn-RS"/>
              </w:rPr>
            </w:pPr>
            <w:r>
              <w:rPr>
                <w:sz w:val="18"/>
                <w:szCs w:val="18"/>
                <w:lang w:val="sr-Latn-RS"/>
              </w:rPr>
              <w:t>B</w:t>
            </w:r>
          </w:p>
        </w:tc>
        <w:tc>
          <w:tcPr>
            <w:tcW w:w="733" w:type="dxa"/>
          </w:tcPr>
          <w:p w:rsidR="004A71C3" w:rsidRPr="004A71C3" w:rsidRDefault="004A71C3" w:rsidP="004A71C3">
            <w:pPr>
              <w:pStyle w:val="a6"/>
              <w:rPr>
                <w:sz w:val="18"/>
                <w:szCs w:val="18"/>
              </w:rPr>
            </w:pPr>
            <w:r>
              <w:rPr>
                <w:sz w:val="18"/>
                <w:szCs w:val="18"/>
              </w:rPr>
              <w:t>p</w:t>
            </w:r>
          </w:p>
        </w:tc>
      </w:tr>
      <w:tr w:rsidR="007E05E4" w:rsidRPr="004A71C3" w:rsidTr="00223605">
        <w:tc>
          <w:tcPr>
            <w:tcW w:w="2127" w:type="dxa"/>
          </w:tcPr>
          <w:p w:rsidR="004A71C3" w:rsidRPr="004A71C3" w:rsidRDefault="004A71C3" w:rsidP="004A71C3">
            <w:pPr>
              <w:pStyle w:val="a6"/>
              <w:rPr>
                <w:sz w:val="18"/>
                <w:szCs w:val="18"/>
                <w:lang w:val="sr-Cyrl-RS"/>
              </w:rPr>
            </w:pPr>
            <w:r>
              <w:rPr>
                <w:sz w:val="18"/>
                <w:szCs w:val="18"/>
                <w:lang w:val="sr-Cyrl-RS"/>
              </w:rPr>
              <w:t>Свеобухватни</w:t>
            </w:r>
          </w:p>
        </w:tc>
        <w:tc>
          <w:tcPr>
            <w:tcW w:w="794" w:type="dxa"/>
          </w:tcPr>
          <w:p w:rsidR="004A71C3" w:rsidRPr="00C4343B" w:rsidRDefault="00C4343B" w:rsidP="004A71C3">
            <w:pPr>
              <w:pStyle w:val="a6"/>
              <w:rPr>
                <w:sz w:val="18"/>
                <w:szCs w:val="18"/>
                <w:lang w:val="sr-Cyrl-RS"/>
              </w:rPr>
            </w:pPr>
            <w:r>
              <w:rPr>
                <w:sz w:val="18"/>
                <w:szCs w:val="18"/>
                <w:lang w:val="sr-Cyrl-RS"/>
              </w:rPr>
              <w:t>33,735</w:t>
            </w:r>
          </w:p>
        </w:tc>
        <w:tc>
          <w:tcPr>
            <w:tcW w:w="733" w:type="dxa"/>
          </w:tcPr>
          <w:p w:rsidR="004A71C3" w:rsidRPr="004A71C3" w:rsidRDefault="00C4343B" w:rsidP="004A71C3">
            <w:pPr>
              <w:pStyle w:val="a6"/>
              <w:rPr>
                <w:sz w:val="18"/>
                <w:szCs w:val="18"/>
              </w:rPr>
            </w:pPr>
            <w:r>
              <w:rPr>
                <w:sz w:val="18"/>
                <w:szCs w:val="18"/>
              </w:rPr>
              <w:t>0,006</w:t>
            </w:r>
          </w:p>
        </w:tc>
        <w:tc>
          <w:tcPr>
            <w:tcW w:w="733" w:type="dxa"/>
          </w:tcPr>
          <w:p w:rsidR="004A71C3" w:rsidRPr="004A71C3" w:rsidRDefault="00C4343B" w:rsidP="004A71C3">
            <w:pPr>
              <w:pStyle w:val="a6"/>
              <w:rPr>
                <w:sz w:val="18"/>
                <w:szCs w:val="18"/>
              </w:rPr>
            </w:pPr>
            <w:r>
              <w:rPr>
                <w:sz w:val="18"/>
                <w:szCs w:val="18"/>
              </w:rPr>
              <w:t>0,322</w:t>
            </w:r>
          </w:p>
        </w:tc>
        <w:tc>
          <w:tcPr>
            <w:tcW w:w="734" w:type="dxa"/>
          </w:tcPr>
          <w:p w:rsidR="004A71C3" w:rsidRPr="007E05E4" w:rsidRDefault="00C4343B" w:rsidP="004A71C3">
            <w:pPr>
              <w:pStyle w:val="a6"/>
              <w:rPr>
                <w:b/>
                <w:sz w:val="18"/>
                <w:szCs w:val="18"/>
                <w:lang w:val="sr-Latn-RS"/>
              </w:rPr>
            </w:pPr>
            <w:r>
              <w:rPr>
                <w:b/>
                <w:sz w:val="18"/>
                <w:szCs w:val="18"/>
                <w:lang w:val="sr-Latn-RS"/>
              </w:rPr>
              <w:t>1,171</w:t>
            </w:r>
          </w:p>
        </w:tc>
        <w:tc>
          <w:tcPr>
            <w:tcW w:w="734" w:type="dxa"/>
          </w:tcPr>
          <w:p w:rsidR="004A71C3" w:rsidRPr="0018412D" w:rsidRDefault="00C4343B" w:rsidP="004A71C3">
            <w:pPr>
              <w:pStyle w:val="a6"/>
              <w:rPr>
                <w:b/>
                <w:sz w:val="18"/>
                <w:szCs w:val="18"/>
                <w:lang w:val="sr-Latn-RS"/>
              </w:rPr>
            </w:pPr>
            <w:r>
              <w:rPr>
                <w:b/>
                <w:sz w:val="18"/>
                <w:szCs w:val="18"/>
              </w:rPr>
              <w:t>0,0</w:t>
            </w:r>
            <w:r w:rsidR="0018412D">
              <w:rPr>
                <w:b/>
                <w:sz w:val="18"/>
                <w:szCs w:val="18"/>
              </w:rPr>
              <w:t>49</w:t>
            </w:r>
          </w:p>
        </w:tc>
        <w:tc>
          <w:tcPr>
            <w:tcW w:w="733" w:type="dxa"/>
          </w:tcPr>
          <w:p w:rsidR="004A71C3" w:rsidRPr="004A71C3" w:rsidRDefault="0018412D" w:rsidP="004A71C3">
            <w:pPr>
              <w:pStyle w:val="a6"/>
              <w:rPr>
                <w:sz w:val="18"/>
                <w:szCs w:val="18"/>
              </w:rPr>
            </w:pPr>
            <w:r>
              <w:rPr>
                <w:sz w:val="18"/>
                <w:szCs w:val="18"/>
              </w:rPr>
              <w:t>-0,834</w:t>
            </w:r>
          </w:p>
        </w:tc>
        <w:tc>
          <w:tcPr>
            <w:tcW w:w="733" w:type="dxa"/>
          </w:tcPr>
          <w:p w:rsidR="004A71C3" w:rsidRPr="004A71C3" w:rsidRDefault="0018412D" w:rsidP="004A71C3">
            <w:pPr>
              <w:pStyle w:val="a6"/>
              <w:rPr>
                <w:sz w:val="18"/>
                <w:szCs w:val="18"/>
              </w:rPr>
            </w:pPr>
            <w:r>
              <w:rPr>
                <w:sz w:val="18"/>
                <w:szCs w:val="18"/>
              </w:rPr>
              <w:t>0,128</w:t>
            </w:r>
          </w:p>
        </w:tc>
        <w:tc>
          <w:tcPr>
            <w:tcW w:w="733" w:type="dxa"/>
          </w:tcPr>
          <w:p w:rsidR="004A71C3" w:rsidRPr="004A71C3" w:rsidRDefault="0018412D" w:rsidP="0018412D">
            <w:pPr>
              <w:pStyle w:val="a6"/>
              <w:rPr>
                <w:sz w:val="18"/>
                <w:szCs w:val="18"/>
              </w:rPr>
            </w:pPr>
            <w:r>
              <w:rPr>
                <w:sz w:val="18"/>
                <w:szCs w:val="18"/>
              </w:rPr>
              <w:t>-</w:t>
            </w:r>
            <w:r w:rsidR="007E05E4">
              <w:rPr>
                <w:sz w:val="18"/>
                <w:szCs w:val="18"/>
              </w:rPr>
              <w:t>0,</w:t>
            </w:r>
            <w:r>
              <w:rPr>
                <w:sz w:val="18"/>
                <w:szCs w:val="18"/>
              </w:rPr>
              <w:t>128</w:t>
            </w:r>
          </w:p>
        </w:tc>
        <w:tc>
          <w:tcPr>
            <w:tcW w:w="733" w:type="dxa"/>
          </w:tcPr>
          <w:p w:rsidR="004A71C3" w:rsidRPr="004A71C3" w:rsidRDefault="007E05E4" w:rsidP="004A71C3">
            <w:pPr>
              <w:pStyle w:val="a6"/>
              <w:rPr>
                <w:sz w:val="18"/>
                <w:szCs w:val="18"/>
              </w:rPr>
            </w:pPr>
            <w:r>
              <w:rPr>
                <w:sz w:val="18"/>
                <w:szCs w:val="18"/>
              </w:rPr>
              <w:t>0</w:t>
            </w:r>
            <w:r w:rsidR="0018412D">
              <w:rPr>
                <w:sz w:val="18"/>
                <w:szCs w:val="18"/>
              </w:rPr>
              <w:t>,809</w:t>
            </w:r>
          </w:p>
        </w:tc>
      </w:tr>
      <w:tr w:rsidR="007E05E4" w:rsidRPr="004A71C3" w:rsidTr="00223605">
        <w:tc>
          <w:tcPr>
            <w:tcW w:w="2127" w:type="dxa"/>
          </w:tcPr>
          <w:p w:rsidR="004A71C3" w:rsidRPr="004A71C3" w:rsidRDefault="004A71C3" w:rsidP="004A71C3">
            <w:pPr>
              <w:pStyle w:val="a6"/>
              <w:rPr>
                <w:sz w:val="18"/>
                <w:szCs w:val="18"/>
                <w:lang w:val="sr-Cyrl-RS"/>
              </w:rPr>
            </w:pPr>
            <w:r>
              <w:rPr>
                <w:sz w:val="18"/>
                <w:szCs w:val="18"/>
                <w:lang w:val="sr-Cyrl-RS"/>
              </w:rPr>
              <w:t>Мушкарци</w:t>
            </w:r>
          </w:p>
        </w:tc>
        <w:tc>
          <w:tcPr>
            <w:tcW w:w="794" w:type="dxa"/>
          </w:tcPr>
          <w:p w:rsidR="004A71C3" w:rsidRPr="004A71C3" w:rsidRDefault="0018412D" w:rsidP="004A71C3">
            <w:pPr>
              <w:pStyle w:val="a6"/>
              <w:rPr>
                <w:sz w:val="18"/>
                <w:szCs w:val="18"/>
              </w:rPr>
            </w:pPr>
            <w:r>
              <w:rPr>
                <w:sz w:val="18"/>
                <w:szCs w:val="18"/>
              </w:rPr>
              <w:t>36,231</w:t>
            </w:r>
          </w:p>
        </w:tc>
        <w:tc>
          <w:tcPr>
            <w:tcW w:w="733" w:type="dxa"/>
          </w:tcPr>
          <w:p w:rsidR="004A71C3" w:rsidRPr="004A71C3" w:rsidRDefault="0018412D" w:rsidP="004A71C3">
            <w:pPr>
              <w:pStyle w:val="a6"/>
              <w:rPr>
                <w:sz w:val="18"/>
                <w:szCs w:val="18"/>
              </w:rPr>
            </w:pPr>
            <w:r>
              <w:rPr>
                <w:sz w:val="18"/>
                <w:szCs w:val="18"/>
              </w:rPr>
              <w:t>-0,061</w:t>
            </w:r>
          </w:p>
        </w:tc>
        <w:tc>
          <w:tcPr>
            <w:tcW w:w="733" w:type="dxa"/>
          </w:tcPr>
          <w:p w:rsidR="004A71C3" w:rsidRPr="004A71C3" w:rsidRDefault="0018412D" w:rsidP="004A71C3">
            <w:pPr>
              <w:pStyle w:val="a6"/>
              <w:rPr>
                <w:sz w:val="18"/>
                <w:szCs w:val="18"/>
              </w:rPr>
            </w:pPr>
            <w:r>
              <w:rPr>
                <w:sz w:val="18"/>
                <w:szCs w:val="18"/>
              </w:rPr>
              <w:t>0,051</w:t>
            </w:r>
          </w:p>
        </w:tc>
        <w:tc>
          <w:tcPr>
            <w:tcW w:w="734" w:type="dxa"/>
          </w:tcPr>
          <w:p w:rsidR="004A71C3" w:rsidRPr="004A71C3" w:rsidRDefault="007E05E4" w:rsidP="004A71C3">
            <w:pPr>
              <w:pStyle w:val="a6"/>
              <w:rPr>
                <w:sz w:val="18"/>
                <w:szCs w:val="18"/>
              </w:rPr>
            </w:pPr>
            <w:r>
              <w:rPr>
                <w:sz w:val="18"/>
                <w:szCs w:val="18"/>
              </w:rPr>
              <w:t>-</w:t>
            </w:r>
          </w:p>
        </w:tc>
        <w:tc>
          <w:tcPr>
            <w:tcW w:w="734" w:type="dxa"/>
          </w:tcPr>
          <w:p w:rsidR="004A71C3" w:rsidRPr="004A71C3" w:rsidRDefault="007E05E4" w:rsidP="004A71C3">
            <w:pPr>
              <w:pStyle w:val="a6"/>
              <w:rPr>
                <w:sz w:val="18"/>
                <w:szCs w:val="18"/>
              </w:rPr>
            </w:pPr>
            <w:r>
              <w:rPr>
                <w:sz w:val="18"/>
                <w:szCs w:val="18"/>
              </w:rPr>
              <w:t>-</w:t>
            </w:r>
          </w:p>
        </w:tc>
        <w:tc>
          <w:tcPr>
            <w:tcW w:w="733" w:type="dxa"/>
          </w:tcPr>
          <w:p w:rsidR="004A71C3" w:rsidRPr="004A71C3" w:rsidRDefault="0018412D" w:rsidP="004A71C3">
            <w:pPr>
              <w:pStyle w:val="a6"/>
              <w:rPr>
                <w:sz w:val="18"/>
                <w:szCs w:val="18"/>
              </w:rPr>
            </w:pPr>
            <w:r>
              <w:rPr>
                <w:sz w:val="18"/>
                <w:szCs w:val="18"/>
              </w:rPr>
              <w:t>-0,961</w:t>
            </w:r>
          </w:p>
        </w:tc>
        <w:tc>
          <w:tcPr>
            <w:tcW w:w="733" w:type="dxa"/>
          </w:tcPr>
          <w:p w:rsidR="004A71C3" w:rsidRPr="004A71C3" w:rsidRDefault="0018412D" w:rsidP="004A71C3">
            <w:pPr>
              <w:pStyle w:val="a6"/>
              <w:rPr>
                <w:sz w:val="18"/>
                <w:szCs w:val="18"/>
              </w:rPr>
            </w:pPr>
            <w:r>
              <w:rPr>
                <w:sz w:val="18"/>
                <w:szCs w:val="18"/>
              </w:rPr>
              <w:t>0,320</w:t>
            </w:r>
          </w:p>
        </w:tc>
        <w:tc>
          <w:tcPr>
            <w:tcW w:w="733" w:type="dxa"/>
          </w:tcPr>
          <w:p w:rsidR="004A71C3" w:rsidRPr="004A71C3" w:rsidRDefault="0018412D" w:rsidP="004A71C3">
            <w:pPr>
              <w:pStyle w:val="a6"/>
              <w:rPr>
                <w:sz w:val="18"/>
                <w:szCs w:val="18"/>
              </w:rPr>
            </w:pPr>
            <w:r>
              <w:rPr>
                <w:sz w:val="18"/>
                <w:szCs w:val="18"/>
              </w:rPr>
              <w:t>0,935</w:t>
            </w:r>
          </w:p>
        </w:tc>
        <w:tc>
          <w:tcPr>
            <w:tcW w:w="733" w:type="dxa"/>
          </w:tcPr>
          <w:p w:rsidR="004A71C3" w:rsidRPr="004A71C3" w:rsidRDefault="0018412D" w:rsidP="004A71C3">
            <w:pPr>
              <w:pStyle w:val="a6"/>
              <w:rPr>
                <w:sz w:val="18"/>
                <w:szCs w:val="18"/>
              </w:rPr>
            </w:pPr>
            <w:r>
              <w:rPr>
                <w:sz w:val="18"/>
                <w:szCs w:val="18"/>
              </w:rPr>
              <w:t>0,322</w:t>
            </w:r>
          </w:p>
        </w:tc>
      </w:tr>
      <w:tr w:rsidR="007E05E4" w:rsidRPr="004A71C3" w:rsidTr="00223605">
        <w:tc>
          <w:tcPr>
            <w:tcW w:w="2127" w:type="dxa"/>
          </w:tcPr>
          <w:p w:rsidR="004A71C3" w:rsidRPr="004A71C3" w:rsidRDefault="004A71C3" w:rsidP="004A71C3">
            <w:pPr>
              <w:pStyle w:val="a6"/>
              <w:rPr>
                <w:sz w:val="18"/>
                <w:szCs w:val="18"/>
                <w:lang w:val="sr-Cyrl-RS"/>
              </w:rPr>
            </w:pPr>
            <w:r>
              <w:rPr>
                <w:sz w:val="18"/>
                <w:szCs w:val="18"/>
                <w:lang w:val="sr-Cyrl-RS"/>
              </w:rPr>
              <w:t>Жене</w:t>
            </w:r>
          </w:p>
        </w:tc>
        <w:tc>
          <w:tcPr>
            <w:tcW w:w="794" w:type="dxa"/>
          </w:tcPr>
          <w:p w:rsidR="004A71C3" w:rsidRPr="004A71C3" w:rsidRDefault="0018412D" w:rsidP="004A71C3">
            <w:pPr>
              <w:pStyle w:val="a6"/>
              <w:rPr>
                <w:sz w:val="18"/>
                <w:szCs w:val="18"/>
              </w:rPr>
            </w:pPr>
            <w:r>
              <w:rPr>
                <w:sz w:val="18"/>
                <w:szCs w:val="18"/>
              </w:rPr>
              <w:t>35,238</w:t>
            </w:r>
          </w:p>
        </w:tc>
        <w:tc>
          <w:tcPr>
            <w:tcW w:w="733" w:type="dxa"/>
          </w:tcPr>
          <w:p w:rsidR="004A71C3" w:rsidRPr="004A71C3" w:rsidRDefault="0018412D" w:rsidP="004A71C3">
            <w:pPr>
              <w:pStyle w:val="a6"/>
              <w:rPr>
                <w:sz w:val="18"/>
                <w:szCs w:val="18"/>
              </w:rPr>
            </w:pPr>
            <w:r>
              <w:rPr>
                <w:sz w:val="18"/>
                <w:szCs w:val="18"/>
              </w:rPr>
              <w:t>0,034</w:t>
            </w:r>
          </w:p>
        </w:tc>
        <w:tc>
          <w:tcPr>
            <w:tcW w:w="733" w:type="dxa"/>
          </w:tcPr>
          <w:p w:rsidR="004A71C3" w:rsidRPr="004A71C3" w:rsidRDefault="0018412D" w:rsidP="004A71C3">
            <w:pPr>
              <w:pStyle w:val="a6"/>
              <w:rPr>
                <w:sz w:val="18"/>
                <w:szCs w:val="18"/>
              </w:rPr>
            </w:pPr>
            <w:r>
              <w:rPr>
                <w:sz w:val="18"/>
                <w:szCs w:val="18"/>
              </w:rPr>
              <w:t>0,111</w:t>
            </w:r>
          </w:p>
        </w:tc>
        <w:tc>
          <w:tcPr>
            <w:tcW w:w="734" w:type="dxa"/>
          </w:tcPr>
          <w:p w:rsidR="004A71C3" w:rsidRPr="004A71C3" w:rsidRDefault="007E05E4" w:rsidP="004A71C3">
            <w:pPr>
              <w:pStyle w:val="a6"/>
              <w:rPr>
                <w:sz w:val="18"/>
                <w:szCs w:val="18"/>
              </w:rPr>
            </w:pPr>
            <w:r>
              <w:rPr>
                <w:sz w:val="18"/>
                <w:szCs w:val="18"/>
              </w:rPr>
              <w:t>-</w:t>
            </w:r>
          </w:p>
        </w:tc>
        <w:tc>
          <w:tcPr>
            <w:tcW w:w="734" w:type="dxa"/>
          </w:tcPr>
          <w:p w:rsidR="004A71C3" w:rsidRPr="004A71C3" w:rsidRDefault="007E05E4" w:rsidP="004A71C3">
            <w:pPr>
              <w:pStyle w:val="a6"/>
              <w:rPr>
                <w:sz w:val="18"/>
                <w:szCs w:val="18"/>
              </w:rPr>
            </w:pPr>
            <w:r>
              <w:rPr>
                <w:sz w:val="18"/>
                <w:szCs w:val="18"/>
              </w:rPr>
              <w:t>-</w:t>
            </w:r>
          </w:p>
        </w:tc>
        <w:tc>
          <w:tcPr>
            <w:tcW w:w="733" w:type="dxa"/>
          </w:tcPr>
          <w:p w:rsidR="004A71C3" w:rsidRPr="004A71C3" w:rsidRDefault="0018412D" w:rsidP="004A71C3">
            <w:pPr>
              <w:pStyle w:val="a6"/>
              <w:rPr>
                <w:sz w:val="18"/>
                <w:szCs w:val="18"/>
              </w:rPr>
            </w:pPr>
            <w:r>
              <w:rPr>
                <w:sz w:val="18"/>
                <w:szCs w:val="18"/>
              </w:rPr>
              <w:t>-0,619</w:t>
            </w:r>
          </w:p>
        </w:tc>
        <w:tc>
          <w:tcPr>
            <w:tcW w:w="733" w:type="dxa"/>
          </w:tcPr>
          <w:p w:rsidR="004A71C3" w:rsidRPr="004A71C3" w:rsidRDefault="0018412D" w:rsidP="004A71C3">
            <w:pPr>
              <w:pStyle w:val="a6"/>
              <w:rPr>
                <w:sz w:val="18"/>
                <w:szCs w:val="18"/>
              </w:rPr>
            </w:pPr>
            <w:r>
              <w:rPr>
                <w:sz w:val="18"/>
                <w:szCs w:val="18"/>
              </w:rPr>
              <w:t>0,348</w:t>
            </w:r>
          </w:p>
        </w:tc>
        <w:tc>
          <w:tcPr>
            <w:tcW w:w="733" w:type="dxa"/>
          </w:tcPr>
          <w:p w:rsidR="004A71C3" w:rsidRPr="004A71C3" w:rsidRDefault="0018412D" w:rsidP="004A71C3">
            <w:pPr>
              <w:pStyle w:val="a6"/>
              <w:rPr>
                <w:sz w:val="18"/>
                <w:szCs w:val="18"/>
              </w:rPr>
            </w:pPr>
            <w:r>
              <w:rPr>
                <w:sz w:val="18"/>
                <w:szCs w:val="18"/>
              </w:rPr>
              <w:t>-0,570</w:t>
            </w:r>
          </w:p>
        </w:tc>
        <w:tc>
          <w:tcPr>
            <w:tcW w:w="733" w:type="dxa"/>
          </w:tcPr>
          <w:p w:rsidR="004A71C3" w:rsidRPr="004A71C3" w:rsidRDefault="0018412D" w:rsidP="004A71C3">
            <w:pPr>
              <w:pStyle w:val="a6"/>
              <w:rPr>
                <w:sz w:val="18"/>
                <w:szCs w:val="18"/>
              </w:rPr>
            </w:pPr>
            <w:r>
              <w:rPr>
                <w:sz w:val="18"/>
                <w:szCs w:val="18"/>
              </w:rPr>
              <w:t>0,373</w:t>
            </w:r>
          </w:p>
        </w:tc>
      </w:tr>
      <w:tr w:rsidR="007E05E4" w:rsidRPr="004A71C3" w:rsidTr="00223605">
        <w:tc>
          <w:tcPr>
            <w:tcW w:w="2127" w:type="dxa"/>
          </w:tcPr>
          <w:p w:rsidR="004A71C3" w:rsidRPr="007E05E4" w:rsidRDefault="007E05E4" w:rsidP="004A71C3">
            <w:pPr>
              <w:pStyle w:val="a6"/>
              <w:rPr>
                <w:sz w:val="18"/>
                <w:szCs w:val="18"/>
                <w:lang w:val="sr-Cyrl-RS"/>
              </w:rPr>
            </w:pPr>
            <w:r>
              <w:rPr>
                <w:sz w:val="18"/>
                <w:szCs w:val="18"/>
                <w:lang w:val="sr-Cyrl-RS"/>
              </w:rPr>
              <w:t>Приход до 150 евра</w:t>
            </w:r>
          </w:p>
        </w:tc>
        <w:tc>
          <w:tcPr>
            <w:tcW w:w="794" w:type="dxa"/>
          </w:tcPr>
          <w:p w:rsidR="004A71C3" w:rsidRPr="007E05E4" w:rsidRDefault="0018412D" w:rsidP="004A71C3">
            <w:pPr>
              <w:pStyle w:val="a6"/>
              <w:rPr>
                <w:sz w:val="18"/>
                <w:szCs w:val="18"/>
                <w:lang w:val="sr-Cyrl-RS"/>
              </w:rPr>
            </w:pPr>
            <w:r>
              <w:rPr>
                <w:sz w:val="18"/>
                <w:szCs w:val="18"/>
                <w:lang w:val="sr-Cyrl-RS"/>
              </w:rPr>
              <w:t>33,893</w:t>
            </w:r>
          </w:p>
        </w:tc>
        <w:tc>
          <w:tcPr>
            <w:tcW w:w="733" w:type="dxa"/>
          </w:tcPr>
          <w:p w:rsidR="004A71C3" w:rsidRPr="0018412D" w:rsidRDefault="0018412D" w:rsidP="004A71C3">
            <w:pPr>
              <w:pStyle w:val="a6"/>
              <w:rPr>
                <w:sz w:val="18"/>
                <w:szCs w:val="18"/>
                <w:lang w:val="sr-Latn-RS"/>
              </w:rPr>
            </w:pPr>
            <w:r>
              <w:rPr>
                <w:sz w:val="18"/>
                <w:szCs w:val="18"/>
                <w:lang w:val="sr-Cyrl-RS"/>
              </w:rPr>
              <w:t>0,00</w:t>
            </w:r>
            <w:r>
              <w:rPr>
                <w:sz w:val="18"/>
                <w:szCs w:val="18"/>
                <w:lang w:val="sr-Latn-RS"/>
              </w:rPr>
              <w:t>2</w:t>
            </w:r>
          </w:p>
        </w:tc>
        <w:tc>
          <w:tcPr>
            <w:tcW w:w="733" w:type="dxa"/>
          </w:tcPr>
          <w:p w:rsidR="004A71C3" w:rsidRPr="0018412D" w:rsidRDefault="0018412D" w:rsidP="004A71C3">
            <w:pPr>
              <w:pStyle w:val="a6"/>
              <w:rPr>
                <w:sz w:val="18"/>
                <w:szCs w:val="18"/>
                <w:lang w:val="sr-Latn-RS"/>
              </w:rPr>
            </w:pPr>
            <w:r>
              <w:rPr>
                <w:sz w:val="18"/>
                <w:szCs w:val="18"/>
                <w:lang w:val="sr-Cyrl-RS"/>
              </w:rPr>
              <w:t>0,9</w:t>
            </w:r>
            <w:r>
              <w:rPr>
                <w:sz w:val="18"/>
                <w:szCs w:val="18"/>
                <w:lang w:val="sr-Latn-RS"/>
              </w:rPr>
              <w:t>43</w:t>
            </w:r>
          </w:p>
        </w:tc>
        <w:tc>
          <w:tcPr>
            <w:tcW w:w="734" w:type="dxa"/>
          </w:tcPr>
          <w:p w:rsidR="004A71C3" w:rsidRPr="007E05E4" w:rsidRDefault="0018412D" w:rsidP="004A71C3">
            <w:pPr>
              <w:pStyle w:val="a6"/>
              <w:rPr>
                <w:sz w:val="18"/>
                <w:szCs w:val="18"/>
                <w:lang w:val="sr-Cyrl-RS"/>
              </w:rPr>
            </w:pPr>
            <w:r>
              <w:rPr>
                <w:sz w:val="18"/>
                <w:szCs w:val="18"/>
                <w:lang w:val="sr-Cyrl-RS"/>
              </w:rPr>
              <w:t>1,192</w:t>
            </w:r>
          </w:p>
        </w:tc>
        <w:tc>
          <w:tcPr>
            <w:tcW w:w="734" w:type="dxa"/>
          </w:tcPr>
          <w:p w:rsidR="004A71C3" w:rsidRPr="0018412D" w:rsidRDefault="0018412D" w:rsidP="004A71C3">
            <w:pPr>
              <w:pStyle w:val="a6"/>
              <w:rPr>
                <w:sz w:val="18"/>
                <w:szCs w:val="18"/>
                <w:lang w:val="sr-Latn-RS"/>
              </w:rPr>
            </w:pPr>
            <w:r>
              <w:rPr>
                <w:sz w:val="18"/>
                <w:szCs w:val="18"/>
                <w:lang w:val="sr-Cyrl-RS"/>
              </w:rPr>
              <w:t>0,1</w:t>
            </w:r>
            <w:r>
              <w:rPr>
                <w:sz w:val="18"/>
                <w:szCs w:val="18"/>
                <w:lang w:val="sr-Latn-RS"/>
              </w:rPr>
              <w:t>69</w:t>
            </w:r>
          </w:p>
        </w:tc>
        <w:tc>
          <w:tcPr>
            <w:tcW w:w="733" w:type="dxa"/>
          </w:tcPr>
          <w:p w:rsidR="004A71C3" w:rsidRPr="007E05E4" w:rsidRDefault="007E05E4" w:rsidP="004A71C3">
            <w:pPr>
              <w:pStyle w:val="a6"/>
              <w:rPr>
                <w:sz w:val="18"/>
                <w:szCs w:val="18"/>
                <w:lang w:val="sr-Cyrl-RS"/>
              </w:rPr>
            </w:pPr>
            <w:r>
              <w:rPr>
                <w:sz w:val="18"/>
                <w:szCs w:val="18"/>
                <w:lang w:val="sr-Cyrl-RS"/>
              </w:rPr>
              <w:t>-</w:t>
            </w:r>
          </w:p>
        </w:tc>
        <w:tc>
          <w:tcPr>
            <w:tcW w:w="733" w:type="dxa"/>
          </w:tcPr>
          <w:p w:rsidR="004A71C3" w:rsidRPr="007E05E4" w:rsidRDefault="007E05E4" w:rsidP="004A71C3">
            <w:pPr>
              <w:pStyle w:val="a6"/>
              <w:rPr>
                <w:sz w:val="18"/>
                <w:szCs w:val="18"/>
                <w:lang w:val="sr-Cyrl-RS"/>
              </w:rPr>
            </w:pPr>
            <w:r>
              <w:rPr>
                <w:sz w:val="18"/>
                <w:szCs w:val="18"/>
                <w:lang w:val="sr-Cyrl-RS"/>
              </w:rPr>
              <w:t>-</w:t>
            </w:r>
          </w:p>
        </w:tc>
        <w:tc>
          <w:tcPr>
            <w:tcW w:w="733" w:type="dxa"/>
          </w:tcPr>
          <w:p w:rsidR="004A71C3" w:rsidRPr="007E05E4" w:rsidRDefault="0018412D" w:rsidP="004A71C3">
            <w:pPr>
              <w:pStyle w:val="a6"/>
              <w:rPr>
                <w:sz w:val="18"/>
                <w:szCs w:val="18"/>
                <w:lang w:val="sr-Cyrl-RS"/>
              </w:rPr>
            </w:pPr>
            <w:r>
              <w:rPr>
                <w:sz w:val="18"/>
                <w:szCs w:val="18"/>
                <w:lang w:val="sr-Cyrl-RS"/>
              </w:rPr>
              <w:t>-0,700</w:t>
            </w:r>
          </w:p>
        </w:tc>
        <w:tc>
          <w:tcPr>
            <w:tcW w:w="733" w:type="dxa"/>
          </w:tcPr>
          <w:p w:rsidR="004A71C3" w:rsidRPr="007E05E4" w:rsidRDefault="0018412D" w:rsidP="004A71C3">
            <w:pPr>
              <w:pStyle w:val="a6"/>
              <w:rPr>
                <w:sz w:val="18"/>
                <w:szCs w:val="18"/>
                <w:lang w:val="sr-Cyrl-RS"/>
              </w:rPr>
            </w:pPr>
            <w:r>
              <w:rPr>
                <w:sz w:val="18"/>
                <w:szCs w:val="18"/>
                <w:lang w:val="sr-Cyrl-RS"/>
              </w:rPr>
              <w:t>0,310</w:t>
            </w:r>
          </w:p>
        </w:tc>
      </w:tr>
      <w:tr w:rsidR="007E05E4" w:rsidRPr="004A71C3" w:rsidTr="00223605">
        <w:tc>
          <w:tcPr>
            <w:tcW w:w="2127" w:type="dxa"/>
          </w:tcPr>
          <w:p w:rsidR="007E05E4" w:rsidRPr="007E05E4" w:rsidRDefault="007E05E4" w:rsidP="00125AA7">
            <w:pPr>
              <w:pStyle w:val="a6"/>
              <w:rPr>
                <w:sz w:val="18"/>
                <w:szCs w:val="18"/>
                <w:lang w:val="sr-Cyrl-RS"/>
              </w:rPr>
            </w:pPr>
            <w:r>
              <w:rPr>
                <w:sz w:val="18"/>
                <w:szCs w:val="18"/>
                <w:lang w:val="sr-Cyrl-RS"/>
              </w:rPr>
              <w:t xml:space="preserve">Приход </w:t>
            </w:r>
            <w:r w:rsidR="00125AA7">
              <w:rPr>
                <w:sz w:val="18"/>
                <w:szCs w:val="18"/>
                <w:lang w:val="sr-Cyrl-RS"/>
              </w:rPr>
              <w:t>преко</w:t>
            </w:r>
            <w:r>
              <w:rPr>
                <w:sz w:val="18"/>
                <w:szCs w:val="18"/>
                <w:lang w:val="sr-Cyrl-RS"/>
              </w:rPr>
              <w:t xml:space="preserve"> 150 </w:t>
            </w:r>
            <w:r w:rsidR="00125AA7">
              <w:rPr>
                <w:sz w:val="18"/>
                <w:szCs w:val="18"/>
                <w:lang w:val="sr-Cyrl-RS"/>
              </w:rPr>
              <w:t>евра</w:t>
            </w:r>
          </w:p>
        </w:tc>
        <w:tc>
          <w:tcPr>
            <w:tcW w:w="794" w:type="dxa"/>
          </w:tcPr>
          <w:p w:rsidR="007E05E4" w:rsidRPr="0018412D" w:rsidRDefault="0018412D" w:rsidP="0018412D">
            <w:pPr>
              <w:pStyle w:val="a6"/>
              <w:rPr>
                <w:sz w:val="18"/>
                <w:szCs w:val="18"/>
                <w:lang w:val="sr-Latn-RS"/>
              </w:rPr>
            </w:pPr>
            <w:r>
              <w:rPr>
                <w:sz w:val="18"/>
                <w:szCs w:val="18"/>
                <w:lang w:val="sr-Latn-RS"/>
              </w:rPr>
              <w:t>30,613</w:t>
            </w:r>
          </w:p>
        </w:tc>
        <w:tc>
          <w:tcPr>
            <w:tcW w:w="733" w:type="dxa"/>
          </w:tcPr>
          <w:p w:rsidR="007E05E4" w:rsidRPr="007E05E4" w:rsidRDefault="0018412D" w:rsidP="004A71C3">
            <w:pPr>
              <w:pStyle w:val="a6"/>
              <w:rPr>
                <w:sz w:val="18"/>
                <w:szCs w:val="18"/>
                <w:lang w:val="sr-Cyrl-RS"/>
              </w:rPr>
            </w:pPr>
            <w:r>
              <w:rPr>
                <w:sz w:val="18"/>
                <w:szCs w:val="18"/>
                <w:lang w:val="sr-Cyrl-RS"/>
              </w:rPr>
              <w:t>0,015</w:t>
            </w:r>
          </w:p>
        </w:tc>
        <w:tc>
          <w:tcPr>
            <w:tcW w:w="733" w:type="dxa"/>
          </w:tcPr>
          <w:p w:rsidR="007E05E4" w:rsidRPr="007E05E4" w:rsidRDefault="00125AA7" w:rsidP="004A71C3">
            <w:pPr>
              <w:pStyle w:val="a6"/>
              <w:rPr>
                <w:sz w:val="18"/>
                <w:szCs w:val="18"/>
                <w:lang w:val="sr-Cyrl-RS"/>
              </w:rPr>
            </w:pPr>
            <w:r>
              <w:rPr>
                <w:sz w:val="18"/>
                <w:szCs w:val="18"/>
                <w:lang w:val="sr-Cyrl-RS"/>
              </w:rPr>
              <w:t>0,</w:t>
            </w:r>
            <w:r w:rsidR="0018412D">
              <w:rPr>
                <w:sz w:val="18"/>
                <w:szCs w:val="18"/>
                <w:lang w:val="sr-Cyrl-RS"/>
              </w:rPr>
              <w:t>548</w:t>
            </w:r>
          </w:p>
        </w:tc>
        <w:tc>
          <w:tcPr>
            <w:tcW w:w="734" w:type="dxa"/>
          </w:tcPr>
          <w:p w:rsidR="007E05E4" w:rsidRPr="00125AA7" w:rsidRDefault="0018412D" w:rsidP="004A71C3">
            <w:pPr>
              <w:pStyle w:val="a6"/>
              <w:rPr>
                <w:sz w:val="18"/>
                <w:szCs w:val="18"/>
                <w:lang w:val="sr-Cyrl-RS"/>
              </w:rPr>
            </w:pPr>
            <w:r>
              <w:rPr>
                <w:sz w:val="18"/>
                <w:szCs w:val="18"/>
                <w:lang w:val="sr-Cyrl-RS"/>
              </w:rPr>
              <w:t>0,981</w:t>
            </w:r>
          </w:p>
        </w:tc>
        <w:tc>
          <w:tcPr>
            <w:tcW w:w="734" w:type="dxa"/>
          </w:tcPr>
          <w:p w:rsidR="007E05E4" w:rsidRPr="00125AA7" w:rsidRDefault="0018412D" w:rsidP="004A71C3">
            <w:pPr>
              <w:pStyle w:val="a6"/>
              <w:rPr>
                <w:sz w:val="18"/>
                <w:szCs w:val="18"/>
                <w:lang w:val="sr-Cyrl-RS"/>
              </w:rPr>
            </w:pPr>
            <w:r>
              <w:rPr>
                <w:sz w:val="18"/>
                <w:szCs w:val="18"/>
                <w:lang w:val="sr-Cyrl-RS"/>
              </w:rPr>
              <w:t>0,245</w:t>
            </w:r>
          </w:p>
        </w:tc>
        <w:tc>
          <w:tcPr>
            <w:tcW w:w="733" w:type="dxa"/>
          </w:tcPr>
          <w:p w:rsidR="007E05E4" w:rsidRPr="007E05E4" w:rsidRDefault="007E05E4" w:rsidP="004A71C3">
            <w:pPr>
              <w:pStyle w:val="a6"/>
              <w:rPr>
                <w:sz w:val="18"/>
                <w:szCs w:val="18"/>
                <w:lang w:val="sr-Cyrl-RS"/>
              </w:rPr>
            </w:pPr>
            <w:r>
              <w:rPr>
                <w:sz w:val="18"/>
                <w:szCs w:val="18"/>
                <w:lang w:val="sr-Cyrl-RS"/>
              </w:rPr>
              <w:t>-</w:t>
            </w:r>
          </w:p>
        </w:tc>
        <w:tc>
          <w:tcPr>
            <w:tcW w:w="733" w:type="dxa"/>
          </w:tcPr>
          <w:p w:rsidR="007E05E4" w:rsidRPr="007E05E4" w:rsidRDefault="007E05E4" w:rsidP="004A71C3">
            <w:pPr>
              <w:pStyle w:val="a6"/>
              <w:rPr>
                <w:sz w:val="18"/>
                <w:szCs w:val="18"/>
                <w:lang w:val="sr-Cyrl-RS"/>
              </w:rPr>
            </w:pPr>
            <w:r>
              <w:rPr>
                <w:sz w:val="18"/>
                <w:szCs w:val="18"/>
                <w:lang w:val="sr-Cyrl-RS"/>
              </w:rPr>
              <w:t>-</w:t>
            </w:r>
          </w:p>
        </w:tc>
        <w:tc>
          <w:tcPr>
            <w:tcW w:w="733" w:type="dxa"/>
          </w:tcPr>
          <w:p w:rsidR="007E05E4" w:rsidRPr="0018412D" w:rsidRDefault="0018412D" w:rsidP="004A71C3">
            <w:pPr>
              <w:pStyle w:val="a6"/>
              <w:rPr>
                <w:sz w:val="18"/>
                <w:szCs w:val="18"/>
                <w:lang w:val="sr-Latn-RS"/>
              </w:rPr>
            </w:pPr>
            <w:r>
              <w:rPr>
                <w:sz w:val="18"/>
                <w:szCs w:val="18"/>
                <w:lang w:val="sr-Cyrl-RS"/>
              </w:rPr>
              <w:t>0,7</w:t>
            </w:r>
            <w:r>
              <w:rPr>
                <w:sz w:val="18"/>
                <w:szCs w:val="18"/>
                <w:lang w:val="sr-Latn-RS"/>
              </w:rPr>
              <w:t>04</w:t>
            </w:r>
          </w:p>
        </w:tc>
        <w:tc>
          <w:tcPr>
            <w:tcW w:w="733" w:type="dxa"/>
          </w:tcPr>
          <w:p w:rsidR="007E05E4" w:rsidRPr="00125AA7" w:rsidRDefault="00125AA7" w:rsidP="004A71C3">
            <w:pPr>
              <w:pStyle w:val="a6"/>
              <w:rPr>
                <w:sz w:val="18"/>
                <w:szCs w:val="18"/>
                <w:lang w:val="sr-Latn-RS"/>
              </w:rPr>
            </w:pPr>
            <w:r>
              <w:rPr>
                <w:sz w:val="18"/>
                <w:szCs w:val="18"/>
                <w:lang w:val="sr-Cyrl-RS"/>
              </w:rPr>
              <w:t>0,</w:t>
            </w:r>
            <w:r w:rsidR="0018412D">
              <w:rPr>
                <w:sz w:val="18"/>
                <w:szCs w:val="18"/>
                <w:lang w:val="sr-Cyrl-RS"/>
              </w:rPr>
              <w:t>416</w:t>
            </w:r>
          </w:p>
        </w:tc>
      </w:tr>
      <w:tr w:rsidR="007E05E4" w:rsidRPr="004A71C3" w:rsidTr="00223605">
        <w:tc>
          <w:tcPr>
            <w:tcW w:w="2127" w:type="dxa"/>
          </w:tcPr>
          <w:p w:rsidR="007E05E4" w:rsidRPr="007E05E4" w:rsidRDefault="007E05E4" w:rsidP="004A71C3">
            <w:pPr>
              <w:pStyle w:val="a6"/>
              <w:rPr>
                <w:sz w:val="18"/>
                <w:szCs w:val="18"/>
                <w:lang w:val="sr-Cyrl-RS"/>
              </w:rPr>
            </w:pPr>
            <w:r>
              <w:rPr>
                <w:sz w:val="18"/>
                <w:szCs w:val="18"/>
                <w:lang w:val="sr-Cyrl-RS"/>
              </w:rPr>
              <w:t>Образовање - средња ш.</w:t>
            </w:r>
          </w:p>
        </w:tc>
        <w:tc>
          <w:tcPr>
            <w:tcW w:w="794" w:type="dxa"/>
          </w:tcPr>
          <w:p w:rsidR="007E05E4" w:rsidRPr="00B2071A" w:rsidRDefault="00B2071A" w:rsidP="00B3045D">
            <w:pPr>
              <w:pStyle w:val="a6"/>
              <w:rPr>
                <w:sz w:val="18"/>
                <w:szCs w:val="18"/>
                <w:lang w:val="sr-Latn-RS"/>
              </w:rPr>
            </w:pPr>
            <w:r>
              <w:rPr>
                <w:sz w:val="18"/>
                <w:szCs w:val="18"/>
                <w:lang w:val="sr-Latn-RS"/>
              </w:rPr>
              <w:t>33,474</w:t>
            </w:r>
          </w:p>
        </w:tc>
        <w:tc>
          <w:tcPr>
            <w:tcW w:w="733" w:type="dxa"/>
          </w:tcPr>
          <w:p w:rsidR="007E05E4" w:rsidRPr="00223605" w:rsidRDefault="00B3045D" w:rsidP="004A71C3">
            <w:pPr>
              <w:pStyle w:val="a6"/>
              <w:rPr>
                <w:sz w:val="18"/>
                <w:szCs w:val="18"/>
                <w:lang w:val="sr-Cyrl-RS"/>
              </w:rPr>
            </w:pPr>
            <w:r>
              <w:rPr>
                <w:sz w:val="18"/>
                <w:szCs w:val="18"/>
                <w:lang w:val="sr-Cyrl-RS"/>
              </w:rPr>
              <w:t>-</w:t>
            </w:r>
            <w:r w:rsidR="00223605">
              <w:rPr>
                <w:sz w:val="18"/>
                <w:szCs w:val="18"/>
                <w:lang w:val="sr-Cyrl-RS"/>
              </w:rPr>
              <w:t>0</w:t>
            </w:r>
            <w:r>
              <w:rPr>
                <w:sz w:val="18"/>
                <w:szCs w:val="18"/>
                <w:lang w:val="sr-Cyrl-RS"/>
              </w:rPr>
              <w:t>,001</w:t>
            </w:r>
          </w:p>
        </w:tc>
        <w:tc>
          <w:tcPr>
            <w:tcW w:w="733" w:type="dxa"/>
          </w:tcPr>
          <w:p w:rsidR="007E05E4" w:rsidRPr="00223605" w:rsidRDefault="00B2071A" w:rsidP="004A71C3">
            <w:pPr>
              <w:pStyle w:val="a6"/>
              <w:rPr>
                <w:sz w:val="18"/>
                <w:szCs w:val="18"/>
                <w:lang w:val="sr-Cyrl-RS"/>
              </w:rPr>
            </w:pPr>
            <w:r>
              <w:rPr>
                <w:sz w:val="18"/>
                <w:szCs w:val="18"/>
                <w:lang w:val="sr-Cyrl-RS"/>
              </w:rPr>
              <w:t>0,957</w:t>
            </w:r>
          </w:p>
        </w:tc>
        <w:tc>
          <w:tcPr>
            <w:tcW w:w="734" w:type="dxa"/>
          </w:tcPr>
          <w:p w:rsidR="007E05E4" w:rsidRPr="00B2071A" w:rsidRDefault="00B2071A" w:rsidP="00B2071A">
            <w:pPr>
              <w:pStyle w:val="a6"/>
              <w:rPr>
                <w:sz w:val="18"/>
                <w:szCs w:val="18"/>
                <w:lang w:val="sr-Latn-RS"/>
              </w:rPr>
            </w:pPr>
            <w:r>
              <w:rPr>
                <w:sz w:val="18"/>
                <w:szCs w:val="18"/>
                <w:lang w:val="sr-Cyrl-RS"/>
              </w:rPr>
              <w:t>1,8</w:t>
            </w:r>
            <w:r>
              <w:rPr>
                <w:sz w:val="18"/>
                <w:szCs w:val="18"/>
                <w:lang w:val="sr-Latn-RS"/>
              </w:rPr>
              <w:t>78</w:t>
            </w:r>
          </w:p>
        </w:tc>
        <w:tc>
          <w:tcPr>
            <w:tcW w:w="734" w:type="dxa"/>
          </w:tcPr>
          <w:p w:rsidR="007E05E4" w:rsidRPr="00B2071A" w:rsidRDefault="00B3045D" w:rsidP="004A71C3">
            <w:pPr>
              <w:pStyle w:val="a6"/>
              <w:rPr>
                <w:sz w:val="18"/>
                <w:szCs w:val="18"/>
                <w:lang w:val="sr-Latn-RS"/>
              </w:rPr>
            </w:pPr>
            <w:r>
              <w:rPr>
                <w:sz w:val="18"/>
                <w:szCs w:val="18"/>
                <w:lang w:val="sr-Cyrl-RS"/>
              </w:rPr>
              <w:t>0</w:t>
            </w:r>
            <w:r w:rsidR="00B2071A">
              <w:rPr>
                <w:sz w:val="18"/>
                <w:szCs w:val="18"/>
                <w:lang w:val="sr-Cyrl-RS"/>
              </w:rPr>
              <w:t>,0</w:t>
            </w:r>
            <w:r w:rsidR="00B2071A">
              <w:rPr>
                <w:sz w:val="18"/>
                <w:szCs w:val="18"/>
                <w:lang w:val="sr-Latn-RS"/>
              </w:rPr>
              <w:t>55</w:t>
            </w:r>
          </w:p>
        </w:tc>
        <w:tc>
          <w:tcPr>
            <w:tcW w:w="733" w:type="dxa"/>
          </w:tcPr>
          <w:p w:rsidR="007E05E4" w:rsidRPr="00223605" w:rsidRDefault="00B2071A" w:rsidP="004A71C3">
            <w:pPr>
              <w:pStyle w:val="a6"/>
              <w:rPr>
                <w:sz w:val="18"/>
                <w:szCs w:val="18"/>
                <w:lang w:val="sr-Cyrl-RS"/>
              </w:rPr>
            </w:pPr>
            <w:r>
              <w:rPr>
                <w:sz w:val="18"/>
                <w:szCs w:val="18"/>
                <w:lang w:val="sr-Cyrl-RS"/>
              </w:rPr>
              <w:t>-1,410</w:t>
            </w:r>
          </w:p>
        </w:tc>
        <w:tc>
          <w:tcPr>
            <w:tcW w:w="733" w:type="dxa"/>
          </w:tcPr>
          <w:p w:rsidR="007E05E4" w:rsidRPr="00223605" w:rsidRDefault="00B2071A" w:rsidP="004A71C3">
            <w:pPr>
              <w:pStyle w:val="a6"/>
              <w:rPr>
                <w:sz w:val="18"/>
                <w:szCs w:val="18"/>
                <w:lang w:val="sr-Cyrl-RS"/>
              </w:rPr>
            </w:pPr>
            <w:r>
              <w:rPr>
                <w:sz w:val="18"/>
                <w:szCs w:val="18"/>
                <w:lang w:val="sr-Cyrl-RS"/>
              </w:rPr>
              <w:t>0,118</w:t>
            </w:r>
          </w:p>
        </w:tc>
        <w:tc>
          <w:tcPr>
            <w:tcW w:w="733" w:type="dxa"/>
          </w:tcPr>
          <w:p w:rsidR="007E05E4" w:rsidRPr="00223605" w:rsidRDefault="00223605" w:rsidP="004A71C3">
            <w:pPr>
              <w:pStyle w:val="a6"/>
              <w:rPr>
                <w:sz w:val="18"/>
                <w:szCs w:val="18"/>
                <w:lang w:val="sr-Cyrl-RS"/>
              </w:rPr>
            </w:pPr>
            <w:r>
              <w:rPr>
                <w:sz w:val="18"/>
                <w:szCs w:val="18"/>
                <w:lang w:val="sr-Cyrl-RS"/>
              </w:rPr>
              <w:t>-</w:t>
            </w:r>
          </w:p>
        </w:tc>
        <w:tc>
          <w:tcPr>
            <w:tcW w:w="733" w:type="dxa"/>
          </w:tcPr>
          <w:p w:rsidR="007E05E4" w:rsidRPr="00223605" w:rsidRDefault="00223605" w:rsidP="004A71C3">
            <w:pPr>
              <w:pStyle w:val="a6"/>
              <w:rPr>
                <w:sz w:val="18"/>
                <w:szCs w:val="18"/>
                <w:lang w:val="sr-Cyrl-RS"/>
              </w:rPr>
            </w:pPr>
            <w:r>
              <w:rPr>
                <w:sz w:val="18"/>
                <w:szCs w:val="18"/>
                <w:lang w:val="sr-Cyrl-RS"/>
              </w:rPr>
              <w:t>-</w:t>
            </w:r>
          </w:p>
        </w:tc>
      </w:tr>
      <w:tr w:rsidR="007E05E4" w:rsidRPr="004A71C3" w:rsidTr="00223605">
        <w:tc>
          <w:tcPr>
            <w:tcW w:w="2127" w:type="dxa"/>
          </w:tcPr>
          <w:p w:rsidR="004A71C3" w:rsidRPr="00125AA7" w:rsidRDefault="00223605" w:rsidP="00125AA7">
            <w:pPr>
              <w:pStyle w:val="a6"/>
              <w:rPr>
                <w:sz w:val="18"/>
                <w:szCs w:val="18"/>
                <w:lang w:val="sr-Cyrl-RS"/>
              </w:rPr>
            </w:pPr>
            <w:r w:rsidRPr="00223605">
              <w:rPr>
                <w:rFonts w:hint="eastAsia"/>
                <w:sz w:val="18"/>
                <w:szCs w:val="18"/>
              </w:rPr>
              <w:t>Образовање</w:t>
            </w:r>
            <w:r w:rsidRPr="00223605">
              <w:rPr>
                <w:sz w:val="18"/>
                <w:szCs w:val="18"/>
              </w:rPr>
              <w:t xml:space="preserve"> - </w:t>
            </w:r>
            <w:r w:rsidR="00125AA7">
              <w:rPr>
                <w:sz w:val="18"/>
                <w:szCs w:val="18"/>
                <w:lang w:val="sr-Cyrl-RS"/>
              </w:rPr>
              <w:t>факултет</w:t>
            </w:r>
          </w:p>
        </w:tc>
        <w:tc>
          <w:tcPr>
            <w:tcW w:w="794" w:type="dxa"/>
          </w:tcPr>
          <w:p w:rsidR="004A71C3" w:rsidRPr="00B2071A" w:rsidRDefault="00B2071A" w:rsidP="00B3045D">
            <w:pPr>
              <w:pStyle w:val="a6"/>
              <w:rPr>
                <w:sz w:val="18"/>
                <w:szCs w:val="18"/>
                <w:lang w:val="sr-Latn-RS"/>
              </w:rPr>
            </w:pPr>
            <w:r>
              <w:rPr>
                <w:sz w:val="18"/>
                <w:szCs w:val="18"/>
                <w:lang w:val="sr-Latn-RS"/>
              </w:rPr>
              <w:t>33,221</w:t>
            </w:r>
          </w:p>
        </w:tc>
        <w:tc>
          <w:tcPr>
            <w:tcW w:w="733" w:type="dxa"/>
          </w:tcPr>
          <w:p w:rsidR="004A71C3" w:rsidRPr="00B2071A" w:rsidRDefault="00223605" w:rsidP="004A71C3">
            <w:pPr>
              <w:pStyle w:val="a6"/>
              <w:rPr>
                <w:sz w:val="18"/>
                <w:szCs w:val="18"/>
                <w:lang w:val="sr-Latn-RS"/>
              </w:rPr>
            </w:pPr>
            <w:r>
              <w:rPr>
                <w:sz w:val="18"/>
                <w:szCs w:val="18"/>
                <w:lang w:val="sr-Cyrl-RS"/>
              </w:rPr>
              <w:t>0</w:t>
            </w:r>
            <w:r w:rsidR="00B2071A">
              <w:rPr>
                <w:sz w:val="18"/>
                <w:szCs w:val="18"/>
                <w:lang w:val="sr-Cyrl-RS"/>
              </w:rPr>
              <w:t>,0</w:t>
            </w:r>
            <w:r w:rsidR="00B2071A">
              <w:rPr>
                <w:sz w:val="18"/>
                <w:szCs w:val="18"/>
                <w:lang w:val="sr-Latn-RS"/>
              </w:rPr>
              <w:t>16</w:t>
            </w:r>
          </w:p>
        </w:tc>
        <w:tc>
          <w:tcPr>
            <w:tcW w:w="733" w:type="dxa"/>
          </w:tcPr>
          <w:p w:rsidR="004A71C3" w:rsidRPr="00B2071A" w:rsidRDefault="00B3045D" w:rsidP="004A71C3">
            <w:pPr>
              <w:pStyle w:val="a6"/>
              <w:rPr>
                <w:sz w:val="18"/>
                <w:szCs w:val="18"/>
                <w:lang w:val="sr-Latn-RS"/>
              </w:rPr>
            </w:pPr>
            <w:r>
              <w:rPr>
                <w:sz w:val="18"/>
                <w:szCs w:val="18"/>
                <w:lang w:val="sr-Cyrl-RS"/>
              </w:rPr>
              <w:t>0,</w:t>
            </w:r>
            <w:r w:rsidR="00B2071A">
              <w:rPr>
                <w:sz w:val="18"/>
                <w:szCs w:val="18"/>
                <w:lang w:val="sr-Cyrl-RS"/>
              </w:rPr>
              <w:t>5</w:t>
            </w:r>
            <w:r w:rsidR="00B2071A">
              <w:rPr>
                <w:sz w:val="18"/>
                <w:szCs w:val="18"/>
                <w:lang w:val="sr-Latn-RS"/>
              </w:rPr>
              <w:t>08</w:t>
            </w:r>
          </w:p>
        </w:tc>
        <w:tc>
          <w:tcPr>
            <w:tcW w:w="734" w:type="dxa"/>
          </w:tcPr>
          <w:p w:rsidR="004A71C3" w:rsidRPr="00B2071A" w:rsidRDefault="00B2071A" w:rsidP="004A71C3">
            <w:pPr>
              <w:pStyle w:val="a6"/>
              <w:rPr>
                <w:sz w:val="18"/>
                <w:szCs w:val="18"/>
                <w:lang w:val="sr-Latn-RS"/>
              </w:rPr>
            </w:pPr>
            <w:r>
              <w:rPr>
                <w:sz w:val="18"/>
                <w:szCs w:val="18"/>
                <w:lang w:val="sr-Cyrl-RS"/>
              </w:rPr>
              <w:t>0,</w:t>
            </w:r>
            <w:r>
              <w:rPr>
                <w:sz w:val="18"/>
                <w:szCs w:val="18"/>
                <w:lang w:val="sr-Latn-RS"/>
              </w:rPr>
              <w:t>541</w:t>
            </w:r>
          </w:p>
        </w:tc>
        <w:tc>
          <w:tcPr>
            <w:tcW w:w="734" w:type="dxa"/>
          </w:tcPr>
          <w:p w:rsidR="004A71C3" w:rsidRPr="00223605" w:rsidRDefault="00B3045D" w:rsidP="00B3045D">
            <w:pPr>
              <w:pStyle w:val="a6"/>
              <w:rPr>
                <w:sz w:val="18"/>
                <w:szCs w:val="18"/>
                <w:lang w:val="sr-Cyrl-RS"/>
              </w:rPr>
            </w:pPr>
            <w:r>
              <w:rPr>
                <w:sz w:val="18"/>
                <w:szCs w:val="18"/>
                <w:lang w:val="sr-Cyrl-RS"/>
              </w:rPr>
              <w:t>0,</w:t>
            </w:r>
            <w:r w:rsidR="00B2071A">
              <w:rPr>
                <w:sz w:val="18"/>
                <w:szCs w:val="18"/>
                <w:lang w:val="sr-Cyrl-RS"/>
              </w:rPr>
              <w:t>475</w:t>
            </w:r>
          </w:p>
        </w:tc>
        <w:tc>
          <w:tcPr>
            <w:tcW w:w="733" w:type="dxa"/>
          </w:tcPr>
          <w:p w:rsidR="004A71C3" w:rsidRPr="00B2071A" w:rsidRDefault="00B2071A" w:rsidP="004A71C3">
            <w:pPr>
              <w:pStyle w:val="a6"/>
              <w:rPr>
                <w:sz w:val="18"/>
                <w:szCs w:val="18"/>
                <w:lang w:val="sr-Latn-RS"/>
              </w:rPr>
            </w:pPr>
            <w:r>
              <w:rPr>
                <w:sz w:val="18"/>
                <w:szCs w:val="18"/>
                <w:lang w:val="sr-Cyrl-RS"/>
              </w:rPr>
              <w:t>-0,</w:t>
            </w:r>
            <w:r>
              <w:rPr>
                <w:sz w:val="18"/>
                <w:szCs w:val="18"/>
                <w:lang w:val="sr-Latn-RS"/>
              </w:rPr>
              <w:t>249</w:t>
            </w:r>
          </w:p>
        </w:tc>
        <w:tc>
          <w:tcPr>
            <w:tcW w:w="733" w:type="dxa"/>
          </w:tcPr>
          <w:p w:rsidR="004A71C3" w:rsidRPr="00223605" w:rsidRDefault="00B2071A" w:rsidP="004A71C3">
            <w:pPr>
              <w:pStyle w:val="a6"/>
              <w:rPr>
                <w:sz w:val="18"/>
                <w:szCs w:val="18"/>
                <w:lang w:val="sr-Cyrl-RS"/>
              </w:rPr>
            </w:pPr>
            <w:r>
              <w:rPr>
                <w:sz w:val="18"/>
                <w:szCs w:val="18"/>
                <w:lang w:val="sr-Cyrl-RS"/>
              </w:rPr>
              <w:t>0,724</w:t>
            </w:r>
          </w:p>
        </w:tc>
        <w:tc>
          <w:tcPr>
            <w:tcW w:w="733" w:type="dxa"/>
          </w:tcPr>
          <w:p w:rsidR="004A71C3" w:rsidRPr="00223605" w:rsidRDefault="00223605" w:rsidP="004A71C3">
            <w:pPr>
              <w:pStyle w:val="a6"/>
              <w:rPr>
                <w:sz w:val="18"/>
                <w:szCs w:val="18"/>
                <w:lang w:val="sr-Cyrl-RS"/>
              </w:rPr>
            </w:pPr>
            <w:r>
              <w:rPr>
                <w:sz w:val="18"/>
                <w:szCs w:val="18"/>
                <w:lang w:val="sr-Cyrl-RS"/>
              </w:rPr>
              <w:t>-</w:t>
            </w:r>
          </w:p>
        </w:tc>
        <w:tc>
          <w:tcPr>
            <w:tcW w:w="733" w:type="dxa"/>
          </w:tcPr>
          <w:p w:rsidR="004A71C3" w:rsidRPr="00223605" w:rsidRDefault="00223605" w:rsidP="004A71C3">
            <w:pPr>
              <w:pStyle w:val="a6"/>
              <w:rPr>
                <w:sz w:val="18"/>
                <w:szCs w:val="18"/>
                <w:lang w:val="sr-Cyrl-RS"/>
              </w:rPr>
            </w:pPr>
            <w:r>
              <w:rPr>
                <w:sz w:val="18"/>
                <w:szCs w:val="18"/>
                <w:lang w:val="sr-Cyrl-RS"/>
              </w:rPr>
              <w:t>-</w:t>
            </w:r>
          </w:p>
        </w:tc>
      </w:tr>
    </w:tbl>
    <w:p w:rsidR="00D6068D" w:rsidRDefault="002F3D6E" w:rsidP="00B72D27">
      <w:pPr>
        <w:pStyle w:val="a4"/>
        <w:spacing w:before="120"/>
        <w:rPr>
          <w:lang w:val="sr-Cyrl-RS"/>
        </w:rPr>
      </w:pPr>
      <w:r>
        <w:rPr>
          <w:lang w:val="sr-Cyrl-RS"/>
        </w:rPr>
        <w:t>У</w:t>
      </w:r>
      <w:r w:rsidR="00395C8F">
        <w:rPr>
          <w:lang w:val="sr-Cyrl-RS"/>
        </w:rPr>
        <w:t>тицај фактора депресивности</w:t>
      </w:r>
      <w:r w:rsidR="00D6068D">
        <w:rPr>
          <w:lang w:val="sr-Cyrl-RS"/>
        </w:rPr>
        <w:t xml:space="preserve"> није показао статистичку значајност ни у једном од седам посматраних модела вишеструке </w:t>
      </w:r>
      <w:r w:rsidR="00D6068D" w:rsidRPr="00B72D27">
        <w:t>регресије</w:t>
      </w:r>
      <w:r w:rsidR="00D6068D">
        <w:rPr>
          <w:lang w:val="sr-Cyrl-RS"/>
        </w:rPr>
        <w:t>. У пет модела повезаност ставова према бе</w:t>
      </w:r>
      <w:r w:rsidR="00395C8F">
        <w:rPr>
          <w:lang w:val="sr-Cyrl-RS"/>
        </w:rPr>
        <w:t>збедности саобраћаја и степена депресивности</w:t>
      </w:r>
      <w:r w:rsidR="00D6068D">
        <w:rPr>
          <w:lang w:val="sr-Cyrl-RS"/>
        </w:rPr>
        <w:t xml:space="preserve"> је позитивна, што значи да су депресивније особе безбеднији учесници у саобраћају. Специфичност се уо</w:t>
      </w:r>
      <w:r w:rsidR="00FF1751">
        <w:rPr>
          <w:lang w:val="sr-Cyrl-RS"/>
        </w:rPr>
        <w:t>чава код испитаника мушког пола</w:t>
      </w:r>
      <w:r w:rsidR="00D6068D">
        <w:rPr>
          <w:lang w:val="sr-Cyrl-RS"/>
        </w:rPr>
        <w:t xml:space="preserve"> код којих је са порастом нивоа депресивности забележен пад у нивоу безбедности саобраћаја. Иста ситуација забележена је и код испитаника са средњошколским образовањем.</w:t>
      </w:r>
    </w:p>
    <w:p w:rsidR="00F979B5" w:rsidRDefault="00D6068D" w:rsidP="00B72D27">
      <w:pPr>
        <w:pStyle w:val="a4"/>
        <w:spacing w:before="120"/>
        <w:rPr>
          <w:lang w:val="sr-Cyrl-RS"/>
        </w:rPr>
      </w:pPr>
      <w:r>
        <w:rPr>
          <w:lang w:val="sr-Cyrl-RS"/>
        </w:rPr>
        <w:t>Фактор пол био је предмет испитивања у пет модела вишеструке регресије.</w:t>
      </w:r>
      <w:r w:rsidR="00C734B0">
        <w:rPr>
          <w:lang w:val="sr-Cyrl-RS"/>
        </w:rPr>
        <w:t xml:space="preserve"> У свеобухватном моделу пол је показао статистички значајан утицај на </w:t>
      </w:r>
      <w:r w:rsidR="002F3D6E">
        <w:rPr>
          <w:lang w:val="sr-Cyrl-RS"/>
        </w:rPr>
        <w:t>исправност</w:t>
      </w:r>
      <w:r w:rsidR="00C734B0">
        <w:rPr>
          <w:lang w:val="sr-Cyrl-RS"/>
        </w:rPr>
        <w:t xml:space="preserve"> става према безбедности саобраћа</w:t>
      </w:r>
      <w:r w:rsidR="002F3D6E">
        <w:rPr>
          <w:lang w:val="sr-Cyrl-RS"/>
        </w:rPr>
        <w:t>ја</w:t>
      </w:r>
      <w:r w:rsidR="00C734B0">
        <w:rPr>
          <w:lang w:val="sr-Cyrl-RS"/>
        </w:rPr>
        <w:t xml:space="preserve"> (</w:t>
      </w:r>
      <w:r w:rsidR="00C734B0">
        <w:rPr>
          <w:lang w:val="sr-Latn-RS"/>
        </w:rPr>
        <w:t xml:space="preserve">p=0,049), </w:t>
      </w:r>
      <w:r w:rsidR="00C734B0">
        <w:rPr>
          <w:lang w:val="sr-Cyrl-RS"/>
        </w:rPr>
        <w:t>и то такав утица</w:t>
      </w:r>
      <w:r w:rsidR="002F3D6E">
        <w:rPr>
          <w:lang w:val="sr-Cyrl-RS"/>
        </w:rPr>
        <w:t>ј да су особе женског пола имале</w:t>
      </w:r>
      <w:r w:rsidR="00C734B0">
        <w:rPr>
          <w:lang w:val="sr-Cyrl-RS"/>
        </w:rPr>
        <w:t xml:space="preserve"> безбедније ставове према безбедности саобраћаја. И у осталим моделима особе женског пола показале су безбедније ставове</w:t>
      </w:r>
      <w:r w:rsidR="00C734B0" w:rsidRPr="00C734B0">
        <w:rPr>
          <w:rFonts w:hint="eastAsia"/>
        </w:rPr>
        <w:t xml:space="preserve"> </w:t>
      </w:r>
      <w:r w:rsidR="00C734B0" w:rsidRPr="00C734B0">
        <w:rPr>
          <w:rFonts w:hint="eastAsia"/>
          <w:lang w:val="sr-Cyrl-RS"/>
        </w:rPr>
        <w:t>према</w:t>
      </w:r>
      <w:r w:rsidR="00C734B0" w:rsidRPr="00C734B0">
        <w:rPr>
          <w:lang w:val="sr-Cyrl-RS"/>
        </w:rPr>
        <w:t xml:space="preserve"> </w:t>
      </w:r>
      <w:r w:rsidR="00C734B0" w:rsidRPr="00C734B0">
        <w:rPr>
          <w:rFonts w:hint="eastAsia"/>
          <w:lang w:val="sr-Cyrl-RS"/>
        </w:rPr>
        <w:t>безбедности</w:t>
      </w:r>
      <w:r w:rsidR="00C734B0" w:rsidRPr="00C734B0">
        <w:rPr>
          <w:lang w:val="sr-Cyrl-RS"/>
        </w:rPr>
        <w:t xml:space="preserve"> </w:t>
      </w:r>
      <w:r w:rsidR="00C734B0" w:rsidRPr="00C734B0">
        <w:rPr>
          <w:rFonts w:hint="eastAsia"/>
          <w:lang w:val="sr-Cyrl-RS"/>
        </w:rPr>
        <w:t>саобраћаја</w:t>
      </w:r>
      <w:r w:rsidR="00C734B0">
        <w:rPr>
          <w:lang w:val="sr-Cyrl-RS"/>
        </w:rPr>
        <w:t>, међутим нису забележене статистичк</w:t>
      </w:r>
      <w:r w:rsidR="00FF1751">
        <w:rPr>
          <w:lang w:val="sr-Cyrl-RS"/>
        </w:rPr>
        <w:t>и</w:t>
      </w:r>
      <w:r w:rsidR="00C734B0">
        <w:rPr>
          <w:lang w:val="sr-Cyrl-RS"/>
        </w:rPr>
        <w:t xml:space="preserve"> значајне разлике између полова.</w:t>
      </w:r>
    </w:p>
    <w:p w:rsidR="00F35886" w:rsidRDefault="00F979B5" w:rsidP="00D6068D">
      <w:pPr>
        <w:pStyle w:val="a4"/>
        <w:rPr>
          <w:lang w:val="sr-Cyrl-RS"/>
        </w:rPr>
      </w:pPr>
      <w:r>
        <w:rPr>
          <w:lang w:val="sr-Cyrl-RS"/>
        </w:rPr>
        <w:t>Посматрањем утицаја променљиве приход, уочава се да ова променљива није показала статистички значајан утицај ни у једном од пет посматраних модел</w:t>
      </w:r>
      <w:r w:rsidR="00FF1751">
        <w:rPr>
          <w:lang w:val="sr-Cyrl-RS"/>
        </w:rPr>
        <w:t>а</w:t>
      </w:r>
      <w:r>
        <w:rPr>
          <w:lang w:val="sr-Cyrl-RS"/>
        </w:rPr>
        <w:t xml:space="preserve">. У свим моделима уочена је негативна повезаност између прихода и </w:t>
      </w:r>
      <w:r w:rsidR="002F3D6E">
        <w:rPr>
          <w:lang w:val="sr-Cyrl-RS"/>
        </w:rPr>
        <w:t>исправности</w:t>
      </w:r>
      <w:r>
        <w:rPr>
          <w:lang w:val="sr-Cyrl-RS"/>
        </w:rPr>
        <w:t xml:space="preserve"> ставова према безбедности саобраћаја. Наиме, са порастом прихода смањује се </w:t>
      </w:r>
      <w:r w:rsidR="002F3D6E">
        <w:rPr>
          <w:lang w:val="sr-Cyrl-RS"/>
        </w:rPr>
        <w:t>исправност</w:t>
      </w:r>
      <w:r>
        <w:rPr>
          <w:lang w:val="sr-Cyrl-RS"/>
        </w:rPr>
        <w:t xml:space="preserve"> ставова према безбедности саобраћаја.</w:t>
      </w:r>
    </w:p>
    <w:p w:rsidR="001559C5" w:rsidRDefault="00395C8F" w:rsidP="00D6068D">
      <w:pPr>
        <w:pStyle w:val="a4"/>
        <w:rPr>
          <w:lang w:val="sr-Cyrl-RS"/>
        </w:rPr>
      </w:pPr>
      <w:r>
        <w:rPr>
          <w:lang w:val="sr-Cyrl-RS"/>
        </w:rPr>
        <w:t xml:space="preserve">Образовање, као променљива, </w:t>
      </w:r>
      <w:r w:rsidR="001559C5">
        <w:rPr>
          <w:lang w:val="sr-Cyrl-RS"/>
        </w:rPr>
        <w:t>било</w:t>
      </w:r>
      <w:r>
        <w:rPr>
          <w:lang w:val="sr-Cyrl-RS"/>
        </w:rPr>
        <w:t xml:space="preserve"> је</w:t>
      </w:r>
      <w:r w:rsidR="001559C5">
        <w:rPr>
          <w:lang w:val="sr-Cyrl-RS"/>
        </w:rPr>
        <w:t xml:space="preserve"> предм</w:t>
      </w:r>
      <w:r>
        <w:rPr>
          <w:lang w:val="sr-Cyrl-RS"/>
        </w:rPr>
        <w:t>ет испитивања у пет модела. Ни</w:t>
      </w:r>
      <w:r w:rsidR="001559C5">
        <w:rPr>
          <w:lang w:val="sr-Cyrl-RS"/>
        </w:rPr>
        <w:t xml:space="preserve"> у једном моделу није пронађен статистички значајан утицај посматране променљиве на </w:t>
      </w:r>
      <w:r w:rsidR="002F3D6E">
        <w:rPr>
          <w:lang w:val="sr-Cyrl-RS"/>
        </w:rPr>
        <w:t>исправност</w:t>
      </w:r>
      <w:r w:rsidR="001559C5">
        <w:rPr>
          <w:lang w:val="sr-Cyrl-RS"/>
        </w:rPr>
        <w:t xml:space="preserve"> ставова према безбедности саобраћаја. Важно је истаћи и чињеницу да је у два модела утицај образовања позитиван, док је у три модела негативан.</w:t>
      </w:r>
    </w:p>
    <w:p w:rsidR="000E2E06" w:rsidRDefault="000E2E06" w:rsidP="000E2E06">
      <w:pPr>
        <w:pStyle w:val="Heading1"/>
        <w:rPr>
          <w:lang w:val="sr-Cyrl-RS"/>
        </w:rPr>
      </w:pPr>
      <w:r>
        <w:rPr>
          <w:lang w:val="sr-Cyrl-RS"/>
        </w:rPr>
        <w:t>ДИСКУСИЈА</w:t>
      </w:r>
    </w:p>
    <w:p w:rsidR="00A577D1" w:rsidRDefault="00A577D1" w:rsidP="00A577D1">
      <w:pPr>
        <w:pStyle w:val="a4"/>
        <w:rPr>
          <w:lang w:val="sr-Cyrl-RS"/>
        </w:rPr>
      </w:pPr>
      <w:r>
        <w:rPr>
          <w:lang w:val="sr-Cyrl-RS"/>
        </w:rPr>
        <w:t xml:space="preserve">На основу добијених резултата могу се </w:t>
      </w:r>
      <w:r w:rsidR="00FF1751">
        <w:rPr>
          <w:lang w:val="sr-Cyrl-RS"/>
        </w:rPr>
        <w:t>издвојити</w:t>
      </w:r>
      <w:r>
        <w:rPr>
          <w:lang w:val="sr-Cyrl-RS"/>
        </w:rPr>
        <w:t xml:space="preserve"> најважнији проналасци спроведеног истраживања. Иако је у 7 модела вишеструке линеарне регресије само једна променљива показала статистички значајан утицај, ипак се могу извести неки закључци. Најважнији проналасци спроведеног истраживања су:</w:t>
      </w:r>
    </w:p>
    <w:p w:rsidR="00F979B5" w:rsidRDefault="001559C5" w:rsidP="00704D9C">
      <w:pPr>
        <w:pStyle w:val="a4"/>
        <w:numPr>
          <w:ilvl w:val="0"/>
          <w:numId w:val="18"/>
        </w:numPr>
        <w:rPr>
          <w:lang w:val="sr-Cyrl-RS"/>
        </w:rPr>
      </w:pPr>
      <w:r w:rsidRPr="000E4CFE">
        <w:rPr>
          <w:b/>
          <w:lang w:val="sr-Cyrl-RS"/>
        </w:rPr>
        <w:t>Депресија нема статистички значајан утицај на ставове према безбедности саобраћаја</w:t>
      </w:r>
      <w:r w:rsidR="000E4CFE">
        <w:rPr>
          <w:lang w:val="sr-Cyrl-RS"/>
        </w:rPr>
        <w:t>. Главни циљ овог рада био је да</w:t>
      </w:r>
      <w:r w:rsidR="000E4CFE" w:rsidRPr="000E4CFE">
        <w:rPr>
          <w:rFonts w:hint="eastAsia"/>
        </w:rPr>
        <w:t xml:space="preserve"> </w:t>
      </w:r>
      <w:r w:rsidR="000E4CFE">
        <w:rPr>
          <w:rFonts w:hint="eastAsia"/>
        </w:rPr>
        <w:t>испита</w:t>
      </w:r>
      <w:r w:rsidR="000E4CFE">
        <w:t xml:space="preserve"> </w:t>
      </w:r>
      <w:r w:rsidR="000E4CFE">
        <w:rPr>
          <w:rFonts w:hint="eastAsia"/>
        </w:rPr>
        <w:t>повезаност</w:t>
      </w:r>
      <w:r w:rsidR="000E4CFE">
        <w:t xml:space="preserve"> </w:t>
      </w:r>
      <w:r w:rsidR="000E4CFE">
        <w:rPr>
          <w:rFonts w:hint="eastAsia"/>
        </w:rPr>
        <w:t>степена</w:t>
      </w:r>
      <w:r w:rsidR="000E4CFE">
        <w:t xml:space="preserve"> </w:t>
      </w:r>
      <w:r w:rsidR="000E4CFE">
        <w:rPr>
          <w:rFonts w:hint="eastAsia"/>
        </w:rPr>
        <w:t>депресивности</w:t>
      </w:r>
      <w:r w:rsidR="000E4CFE">
        <w:t xml:space="preserve"> </w:t>
      </w:r>
      <w:r w:rsidR="000E4CFE">
        <w:rPr>
          <w:rFonts w:hint="eastAsia"/>
        </w:rPr>
        <w:t>и</w:t>
      </w:r>
      <w:r w:rsidR="000E4CFE">
        <w:t xml:space="preserve"> </w:t>
      </w:r>
      <w:r w:rsidR="000E4CFE">
        <w:rPr>
          <w:rFonts w:hint="eastAsia"/>
        </w:rPr>
        <w:t>ставова</w:t>
      </w:r>
      <w:r w:rsidR="000E4CFE">
        <w:t xml:space="preserve"> </w:t>
      </w:r>
      <w:r w:rsidR="000E4CFE">
        <w:rPr>
          <w:rFonts w:hint="eastAsia"/>
        </w:rPr>
        <w:t>према</w:t>
      </w:r>
      <w:r w:rsidR="000E4CFE">
        <w:t xml:space="preserve"> </w:t>
      </w:r>
      <w:r w:rsidR="000E4CFE">
        <w:rPr>
          <w:rFonts w:hint="eastAsia"/>
        </w:rPr>
        <w:t>безбедности</w:t>
      </w:r>
      <w:r w:rsidR="000E4CFE">
        <w:t xml:space="preserve"> </w:t>
      </w:r>
      <w:r w:rsidR="000E4CFE">
        <w:rPr>
          <w:rFonts w:hint="eastAsia"/>
        </w:rPr>
        <w:t>саобраћаја</w:t>
      </w:r>
      <w:r w:rsidR="000E4CFE">
        <w:rPr>
          <w:lang w:val="sr-Cyrl-RS"/>
        </w:rPr>
        <w:t xml:space="preserve"> и у свим моделима вишеструке линеарне регресије степен депресивности није показао статистички значајан утицај. Овакав проналазак у супротности је са налазима </w:t>
      </w:r>
      <w:r w:rsidR="000E4CFE">
        <w:t>Scott-Parker</w:t>
      </w:r>
      <w:r w:rsidR="000E4CFE">
        <w:rPr>
          <w:lang w:val="sr-Latn-RS"/>
        </w:rPr>
        <w:t xml:space="preserve"> </w:t>
      </w:r>
      <w:r w:rsidR="00395C8F">
        <w:rPr>
          <w:lang w:val="sr-Cyrl-RS"/>
        </w:rPr>
        <w:t>и сарадника</w:t>
      </w:r>
      <w:r w:rsidR="000E4CFE">
        <w:rPr>
          <w:lang w:val="sr-Cyrl-RS"/>
        </w:rPr>
        <w:t xml:space="preserve"> (2011), где</w:t>
      </w:r>
      <w:r w:rsidR="000E4CFE" w:rsidRPr="000E4CFE">
        <w:rPr>
          <w:rFonts w:hint="eastAsia"/>
        </w:rPr>
        <w:t xml:space="preserve"> </w:t>
      </w:r>
      <w:r w:rsidR="000E4CFE">
        <w:rPr>
          <w:rFonts w:hint="eastAsia"/>
          <w:lang w:val="sr-Latn-CS"/>
        </w:rPr>
        <w:t xml:space="preserve">се наводи </w:t>
      </w:r>
      <w:r w:rsidR="000E4CFE">
        <w:rPr>
          <w:rFonts w:hint="eastAsia"/>
        </w:rPr>
        <w:t>да</w:t>
      </w:r>
      <w:r w:rsidR="000E4CFE">
        <w:t xml:space="preserve"> </w:t>
      </w:r>
      <w:r w:rsidR="000E4CFE">
        <w:rPr>
          <w:rFonts w:hint="eastAsia"/>
        </w:rPr>
        <w:t>је</w:t>
      </w:r>
      <w:r w:rsidR="000E4CFE">
        <w:t xml:space="preserve"> </w:t>
      </w:r>
      <w:r w:rsidR="000E4CFE">
        <w:rPr>
          <w:rFonts w:hint="eastAsia"/>
        </w:rPr>
        <w:t>већи</w:t>
      </w:r>
      <w:r w:rsidR="000E4CFE">
        <w:t xml:space="preserve"> </w:t>
      </w:r>
      <w:r w:rsidR="000E4CFE">
        <w:rPr>
          <w:rFonts w:hint="eastAsia"/>
        </w:rPr>
        <w:t>степен</w:t>
      </w:r>
      <w:r w:rsidR="000E4CFE">
        <w:t xml:space="preserve"> </w:t>
      </w:r>
      <w:r w:rsidR="000E4CFE">
        <w:rPr>
          <w:rFonts w:hint="eastAsia"/>
        </w:rPr>
        <w:t>анксиозности</w:t>
      </w:r>
      <w:r w:rsidR="000E4CFE">
        <w:t xml:space="preserve"> </w:t>
      </w:r>
      <w:r w:rsidR="000E4CFE">
        <w:rPr>
          <w:rFonts w:hint="eastAsia"/>
        </w:rPr>
        <w:t>и</w:t>
      </w:r>
      <w:r w:rsidR="000E4CFE">
        <w:t xml:space="preserve"> </w:t>
      </w:r>
      <w:r w:rsidR="000E4CFE">
        <w:rPr>
          <w:rFonts w:hint="eastAsia"/>
        </w:rPr>
        <w:t>депресивности</w:t>
      </w:r>
      <w:r w:rsidR="000E4CFE">
        <w:t xml:space="preserve"> </w:t>
      </w:r>
      <w:r w:rsidR="000E4CFE">
        <w:rPr>
          <w:rFonts w:hint="eastAsia"/>
        </w:rPr>
        <w:t>повезан</w:t>
      </w:r>
      <w:r w:rsidR="000E4CFE">
        <w:t xml:space="preserve"> </w:t>
      </w:r>
      <w:r w:rsidR="000E4CFE">
        <w:rPr>
          <w:rFonts w:hint="eastAsia"/>
        </w:rPr>
        <w:t>са</w:t>
      </w:r>
      <w:r w:rsidR="000E4CFE">
        <w:t xml:space="preserve"> </w:t>
      </w:r>
      <w:r w:rsidR="00B72D27">
        <w:rPr>
          <w:rFonts w:hint="eastAsia"/>
        </w:rPr>
        <w:t>већо</w:t>
      </w:r>
      <w:r w:rsidR="000E4CFE">
        <w:rPr>
          <w:rFonts w:hint="eastAsia"/>
        </w:rPr>
        <w:t>м</w:t>
      </w:r>
      <w:r w:rsidR="00B72D27">
        <w:rPr>
          <w:lang w:val="sr-Cyrl-RS"/>
        </w:rPr>
        <w:t xml:space="preserve"> стопом</w:t>
      </w:r>
      <w:r w:rsidR="000E4CFE">
        <w:t xml:space="preserve"> </w:t>
      </w:r>
      <w:r w:rsidR="00B72D27">
        <w:rPr>
          <w:rFonts w:hint="eastAsia"/>
        </w:rPr>
        <w:t>самопријављено</w:t>
      </w:r>
      <w:r w:rsidR="00B72D27">
        <w:rPr>
          <w:rFonts w:hint="eastAsia"/>
          <w:lang w:val="sr-Latn-CS"/>
        </w:rPr>
        <w:t xml:space="preserve">г </w:t>
      </w:r>
      <w:r w:rsidR="00B72D27">
        <w:rPr>
          <w:rFonts w:hint="eastAsia"/>
        </w:rPr>
        <w:t>ризичног понашања</w:t>
      </w:r>
      <w:r w:rsidR="000E4CFE">
        <w:rPr>
          <w:lang w:val="sr-Cyrl-RS"/>
        </w:rPr>
        <w:t>.</w:t>
      </w:r>
      <w:r w:rsidR="00B72D27">
        <w:rPr>
          <w:lang w:val="sr-Cyrl-RS"/>
        </w:rPr>
        <w:t xml:space="preserve"> Постојање разлика се може образложити социјалним разликама у друштвима на којима су спроведена посматрана истраживања. </w:t>
      </w:r>
    </w:p>
    <w:p w:rsidR="001559C5" w:rsidRDefault="001559C5" w:rsidP="00704D9C">
      <w:pPr>
        <w:pStyle w:val="a4"/>
        <w:numPr>
          <w:ilvl w:val="0"/>
          <w:numId w:val="18"/>
        </w:numPr>
        <w:rPr>
          <w:lang w:val="sr-Cyrl-RS"/>
        </w:rPr>
      </w:pPr>
      <w:r w:rsidRPr="00F57BC7">
        <w:rPr>
          <w:b/>
          <w:lang w:val="sr-Cyrl-RS"/>
        </w:rPr>
        <w:t xml:space="preserve">Код испитаника мушког </w:t>
      </w:r>
      <w:r w:rsidR="004E548A" w:rsidRPr="00F57BC7">
        <w:rPr>
          <w:b/>
          <w:lang w:val="sr-Cyrl-RS"/>
        </w:rPr>
        <w:t>пола са порастом степена депресивности</w:t>
      </w:r>
      <w:r w:rsidRPr="00F57BC7">
        <w:rPr>
          <w:b/>
          <w:lang w:val="sr-Cyrl-RS"/>
        </w:rPr>
        <w:t xml:space="preserve"> долази до смањења </w:t>
      </w:r>
      <w:r w:rsidR="00BF66D2" w:rsidRPr="00F57BC7">
        <w:rPr>
          <w:b/>
          <w:lang w:val="sr-Cyrl-RS"/>
        </w:rPr>
        <w:t>исправности</w:t>
      </w:r>
      <w:r w:rsidRPr="00F57BC7">
        <w:rPr>
          <w:b/>
          <w:lang w:val="sr-Cyrl-RS"/>
        </w:rPr>
        <w:t xml:space="preserve"> ставова према безбедности саобраћаја</w:t>
      </w:r>
      <w:r w:rsidR="00F57BC7">
        <w:rPr>
          <w:lang w:val="sr-Cyrl-RS"/>
        </w:rPr>
        <w:t xml:space="preserve"> </w:t>
      </w:r>
      <w:r w:rsidR="00F57BC7">
        <w:rPr>
          <w:i/>
          <w:lang w:val="sr-Cyrl-RS"/>
        </w:rPr>
        <w:t>(није статистички значајно)</w:t>
      </w:r>
      <w:r w:rsidR="004E548A">
        <w:rPr>
          <w:lang w:val="sr-Cyrl-RS"/>
        </w:rPr>
        <w:t>. Добијени резултат може се објаснити различитим манифестацијама депресивности код особа мушког и женског пола. Док су код особа женског пола симптоми депресије најуочљивији у домену емоција, обично у виду осећања кривице и бе</w:t>
      </w:r>
      <w:r w:rsidR="00BF66D2">
        <w:rPr>
          <w:lang w:val="sr-Cyrl-RS"/>
        </w:rPr>
        <w:t>з</w:t>
      </w:r>
      <w:r w:rsidR="004E548A">
        <w:rPr>
          <w:lang w:val="sr-Cyrl-RS"/>
        </w:rPr>
        <w:t xml:space="preserve">вредности, код особа мушког пола се претежно јавља раздражљивост, умор, немогућност фокусирања и губитак интересовања за </w:t>
      </w:r>
      <w:r w:rsidR="004E548A" w:rsidRPr="0000095C">
        <w:rPr>
          <w:lang w:val="sr-Cyrl-RS"/>
        </w:rPr>
        <w:lastRenderedPageBreak/>
        <w:t>активности</w:t>
      </w:r>
      <w:r w:rsidR="00833945" w:rsidRPr="0000095C">
        <w:rPr>
          <w:lang w:val="sr-Cyrl-RS"/>
        </w:rPr>
        <w:t xml:space="preserve"> (</w:t>
      </w:r>
      <w:r w:rsidR="00833945" w:rsidRPr="0000095C">
        <w:rPr>
          <w:lang w:val="en-US"/>
        </w:rPr>
        <w:t>National Institut od Mental Health, 2015),</w:t>
      </w:r>
      <w:r w:rsidR="00833945" w:rsidRPr="0000095C">
        <w:rPr>
          <w:lang w:val="sr-Cyrl-RS"/>
        </w:rPr>
        <w:t xml:space="preserve"> стога и</w:t>
      </w:r>
      <w:r w:rsidR="00395C8F">
        <w:rPr>
          <w:lang w:val="en-US"/>
        </w:rPr>
        <w:t xml:space="preserve"> </w:t>
      </w:r>
      <w:r w:rsidR="00395C8F">
        <w:rPr>
          <w:lang w:val="sr-Cyrl-RS"/>
        </w:rPr>
        <w:t>могућност мањег</w:t>
      </w:r>
      <w:r w:rsidR="00833945" w:rsidRPr="0000095C">
        <w:rPr>
          <w:lang w:val="sr-Cyrl-RS"/>
        </w:rPr>
        <w:t xml:space="preserve"> </w:t>
      </w:r>
      <w:r w:rsidR="00E9199A">
        <w:rPr>
          <w:lang w:val="sr-Cyrl-RS"/>
        </w:rPr>
        <w:t>нивоа</w:t>
      </w:r>
      <w:r w:rsidR="00833945" w:rsidRPr="0000095C">
        <w:rPr>
          <w:lang w:val="sr-Cyrl-RS"/>
        </w:rPr>
        <w:t xml:space="preserve"> безбедности у</w:t>
      </w:r>
      <w:r w:rsidR="00833945">
        <w:rPr>
          <w:lang w:val="sr-Cyrl-RS"/>
        </w:rPr>
        <w:t xml:space="preserve"> саобраћају.</w:t>
      </w:r>
    </w:p>
    <w:p w:rsidR="001559C5" w:rsidRDefault="001559C5" w:rsidP="00A577D1">
      <w:pPr>
        <w:pStyle w:val="a4"/>
        <w:numPr>
          <w:ilvl w:val="0"/>
          <w:numId w:val="18"/>
        </w:numPr>
        <w:rPr>
          <w:lang w:val="sr-Cyrl-RS"/>
        </w:rPr>
      </w:pPr>
      <w:r w:rsidRPr="001559C5">
        <w:rPr>
          <w:b/>
          <w:lang w:val="sr-Cyrl-RS"/>
        </w:rPr>
        <w:t>Испитаници женског пола</w:t>
      </w:r>
      <w:r w:rsidR="00A577D1">
        <w:rPr>
          <w:b/>
          <w:lang w:val="sr-Cyrl-RS"/>
        </w:rPr>
        <w:t xml:space="preserve"> </w:t>
      </w:r>
      <w:r w:rsidRPr="001559C5">
        <w:rPr>
          <w:b/>
          <w:lang w:val="sr-Cyrl-RS"/>
        </w:rPr>
        <w:t xml:space="preserve">имају </w:t>
      </w:r>
      <w:r w:rsidR="00CD0FE5">
        <w:rPr>
          <w:b/>
          <w:lang w:val="sr-Cyrl-RS"/>
        </w:rPr>
        <w:t>значајно</w:t>
      </w:r>
      <w:r w:rsidR="00CD0FE5" w:rsidRPr="001559C5">
        <w:rPr>
          <w:b/>
          <w:lang w:val="sr-Cyrl-RS"/>
        </w:rPr>
        <w:t xml:space="preserve"> </w:t>
      </w:r>
      <w:r w:rsidR="00CD0FE5">
        <w:rPr>
          <w:b/>
          <w:lang w:val="sr-Cyrl-RS"/>
        </w:rPr>
        <w:t>исправније</w:t>
      </w:r>
      <w:r w:rsidRPr="001559C5">
        <w:rPr>
          <w:b/>
          <w:lang w:val="sr-Cyrl-RS"/>
        </w:rPr>
        <w:t xml:space="preserve"> ставове према безбедности саобраћаја у односу на испитанике мушког пола</w:t>
      </w:r>
      <w:r w:rsidR="00A577D1">
        <w:rPr>
          <w:b/>
          <w:lang w:val="sr-Cyrl-RS"/>
        </w:rPr>
        <w:t xml:space="preserve"> (</w:t>
      </w:r>
      <w:r w:rsidR="00A577D1">
        <w:rPr>
          <w:b/>
          <w:lang w:val="sr-Latn-RS"/>
        </w:rPr>
        <w:t>p=0,049)</w:t>
      </w:r>
      <w:r>
        <w:rPr>
          <w:lang w:val="sr-Cyrl-RS"/>
        </w:rPr>
        <w:t>.</w:t>
      </w:r>
      <w:r w:rsidR="00A577D1">
        <w:rPr>
          <w:lang w:val="sr-Latn-RS"/>
        </w:rPr>
        <w:t xml:space="preserve"> </w:t>
      </w:r>
      <w:r w:rsidR="00B43E1B">
        <w:rPr>
          <w:lang w:val="sr-Cyrl-RS"/>
        </w:rPr>
        <w:t>Имајући у виду досадашња истраживања овакви резултати су очекивани. Наиме, м</w:t>
      </w:r>
      <w:r w:rsidR="00A577D1" w:rsidRPr="00A577D1">
        <w:rPr>
          <w:rFonts w:hint="eastAsia"/>
          <w:lang w:val="sr-Latn-RS"/>
        </w:rPr>
        <w:t>лади</w:t>
      </w:r>
      <w:r w:rsidR="00A577D1" w:rsidRPr="00A577D1">
        <w:rPr>
          <w:lang w:val="sr-Latn-RS"/>
        </w:rPr>
        <w:t xml:space="preserve"> </w:t>
      </w:r>
      <w:r w:rsidR="00A577D1" w:rsidRPr="00A577D1">
        <w:rPr>
          <w:rFonts w:hint="eastAsia"/>
          <w:lang w:val="sr-Latn-RS"/>
        </w:rPr>
        <w:t>мушкарци</w:t>
      </w:r>
      <w:r w:rsidR="00A577D1" w:rsidRPr="00A577D1">
        <w:rPr>
          <w:lang w:val="sr-Latn-RS"/>
        </w:rPr>
        <w:t xml:space="preserve"> </w:t>
      </w:r>
      <w:r w:rsidR="00A577D1" w:rsidRPr="00A577D1">
        <w:rPr>
          <w:rFonts w:hint="eastAsia"/>
          <w:lang w:val="sr-Latn-RS"/>
        </w:rPr>
        <w:t>имају</w:t>
      </w:r>
      <w:r w:rsidR="00A577D1" w:rsidRPr="00A577D1">
        <w:rPr>
          <w:lang w:val="sr-Latn-RS"/>
        </w:rPr>
        <w:t xml:space="preserve"> </w:t>
      </w:r>
      <w:r w:rsidR="00A577D1" w:rsidRPr="00A577D1">
        <w:rPr>
          <w:rFonts w:hint="eastAsia"/>
          <w:lang w:val="sr-Latn-RS"/>
        </w:rPr>
        <w:t>знатно</w:t>
      </w:r>
      <w:r w:rsidR="00A577D1" w:rsidRPr="00A577D1">
        <w:rPr>
          <w:lang w:val="sr-Latn-RS"/>
        </w:rPr>
        <w:t xml:space="preserve"> </w:t>
      </w:r>
      <w:r w:rsidR="00A577D1" w:rsidRPr="00A577D1">
        <w:rPr>
          <w:rFonts w:hint="eastAsia"/>
          <w:lang w:val="sr-Latn-RS"/>
        </w:rPr>
        <w:t>већи</w:t>
      </w:r>
      <w:r w:rsidR="00A577D1" w:rsidRPr="00A577D1">
        <w:rPr>
          <w:lang w:val="sr-Latn-RS"/>
        </w:rPr>
        <w:t xml:space="preserve"> </w:t>
      </w:r>
      <w:r w:rsidR="00A577D1" w:rsidRPr="00A577D1">
        <w:rPr>
          <w:rFonts w:hint="eastAsia"/>
          <w:lang w:val="sr-Latn-RS"/>
        </w:rPr>
        <w:t>ризик</w:t>
      </w:r>
      <w:r w:rsidR="00A577D1">
        <w:rPr>
          <w:lang w:val="sr-Latn-RS"/>
        </w:rPr>
        <w:t xml:space="preserve"> </w:t>
      </w:r>
      <w:r w:rsidR="00A577D1">
        <w:rPr>
          <w:lang w:val="sr-Cyrl-RS"/>
        </w:rPr>
        <w:t>од учешћа у саобраћајним незгодама</w:t>
      </w:r>
      <w:r w:rsidR="00B43E1B">
        <w:rPr>
          <w:lang w:val="sr-Cyrl-RS"/>
        </w:rPr>
        <w:t>, у односу на</w:t>
      </w:r>
      <w:r w:rsidR="00A577D1" w:rsidRPr="00A577D1">
        <w:rPr>
          <w:lang w:val="sr-Latn-RS"/>
        </w:rPr>
        <w:t xml:space="preserve"> </w:t>
      </w:r>
      <w:r w:rsidR="00A577D1" w:rsidRPr="00A577D1">
        <w:rPr>
          <w:rFonts w:hint="eastAsia"/>
          <w:lang w:val="sr-Latn-RS"/>
        </w:rPr>
        <w:t>младе</w:t>
      </w:r>
      <w:r w:rsidR="00A577D1" w:rsidRPr="00A577D1">
        <w:rPr>
          <w:lang w:val="sr-Latn-RS"/>
        </w:rPr>
        <w:t xml:space="preserve"> </w:t>
      </w:r>
      <w:r w:rsidR="00A577D1" w:rsidRPr="00A577D1">
        <w:rPr>
          <w:rFonts w:hint="eastAsia"/>
          <w:lang w:val="sr-Latn-RS"/>
        </w:rPr>
        <w:t>жене</w:t>
      </w:r>
      <w:r w:rsidR="00B43E1B">
        <w:rPr>
          <w:lang w:val="sr-Cyrl-RS"/>
        </w:rPr>
        <w:t xml:space="preserve"> (</w:t>
      </w:r>
      <w:r w:rsidR="00B43E1B" w:rsidRPr="007F1902">
        <w:rPr>
          <w:rFonts w:hint="eastAsia"/>
        </w:rPr>
        <w:t>Липовац</w:t>
      </w:r>
      <w:r w:rsidR="00B43E1B" w:rsidRPr="007F1902">
        <w:t>, 2008</w:t>
      </w:r>
      <w:r w:rsidR="00B43E1B">
        <w:rPr>
          <w:lang w:val="sr-Cyrl-RS"/>
        </w:rPr>
        <w:t>)</w:t>
      </w:r>
      <w:r w:rsidR="00A577D1" w:rsidRPr="00A577D1">
        <w:rPr>
          <w:lang w:val="sr-Latn-RS"/>
        </w:rPr>
        <w:t>.</w:t>
      </w:r>
      <w:r w:rsidR="00B43E1B">
        <w:rPr>
          <w:lang w:val="sr-Cyrl-RS"/>
        </w:rPr>
        <w:t xml:space="preserve"> Према подацима Агенције за безбедност саобраћаја</w:t>
      </w:r>
      <w:r w:rsidR="00A923A6">
        <w:rPr>
          <w:lang w:val="sr-Cyrl-RS"/>
        </w:rPr>
        <w:t xml:space="preserve"> (АБС, 2017)</w:t>
      </w:r>
      <w:r w:rsidR="00B43E1B">
        <w:rPr>
          <w:lang w:val="sr-Cyrl-RS"/>
        </w:rPr>
        <w:t xml:space="preserve"> на целокупној популацији</w:t>
      </w:r>
      <w:r w:rsidR="00A923A6">
        <w:rPr>
          <w:lang w:val="sr-Cyrl-RS"/>
        </w:rPr>
        <w:t>, мушкарци чине 78% погинулих, међутим ако се посматрају само млади узраста од 17 до 30 година, онда овај проценат скаче на 82%. Поред тога што имају већи ризик од учешћа у саобраћајној незгоди, мушкарци су и склонији ризичним понашањима у саобраћају. На пример, особе женског пола значајно чешће користе сигурносне појасеве (</w:t>
      </w:r>
      <w:r w:rsidR="00A923A6">
        <w:rPr>
          <w:lang w:val="sr-Latn-RS"/>
        </w:rPr>
        <w:t xml:space="preserve">Molnar et al., 2012; Yannis et al., 2011). </w:t>
      </w:r>
      <w:r w:rsidR="00A923A6">
        <w:rPr>
          <w:lang w:val="sr-Cyrl-RS"/>
        </w:rPr>
        <w:t>Дакле, проналазак да особе женског пола имају исправније ставове према безбедности саобраћаја је у складу са досадашњим истраживањима.</w:t>
      </w:r>
    </w:p>
    <w:p w:rsidR="001559C5" w:rsidRPr="00F979B5" w:rsidRDefault="001559C5" w:rsidP="00704D9C">
      <w:pPr>
        <w:pStyle w:val="a4"/>
        <w:numPr>
          <w:ilvl w:val="0"/>
          <w:numId w:val="18"/>
        </w:numPr>
        <w:rPr>
          <w:lang w:val="sr-Cyrl-RS"/>
        </w:rPr>
      </w:pPr>
      <w:r w:rsidRPr="00CD0FE5">
        <w:rPr>
          <w:b/>
          <w:lang w:val="sr-Cyrl-RS"/>
        </w:rPr>
        <w:t xml:space="preserve">Већи приходи </w:t>
      </w:r>
      <w:r w:rsidR="003663FC">
        <w:rPr>
          <w:b/>
          <w:lang w:val="sr-Cyrl-RS"/>
        </w:rPr>
        <w:t xml:space="preserve">испитаника </w:t>
      </w:r>
      <w:r w:rsidRPr="00CD0FE5">
        <w:rPr>
          <w:b/>
          <w:lang w:val="sr-Cyrl-RS"/>
        </w:rPr>
        <w:t xml:space="preserve">доводе до </w:t>
      </w:r>
      <w:r w:rsidR="000E4CFE">
        <w:rPr>
          <w:b/>
          <w:lang w:val="sr-Cyrl-RS"/>
        </w:rPr>
        <w:t>неисправнијих</w:t>
      </w:r>
      <w:r w:rsidRPr="00CD0FE5">
        <w:rPr>
          <w:b/>
          <w:lang w:val="sr-Cyrl-RS"/>
        </w:rPr>
        <w:t xml:space="preserve"> ставова према безбедности саобраћаја</w:t>
      </w:r>
      <w:r w:rsidR="00CD0FE5">
        <w:rPr>
          <w:b/>
          <w:lang w:val="sr-Cyrl-RS"/>
        </w:rPr>
        <w:t xml:space="preserve"> </w:t>
      </w:r>
      <w:r w:rsidR="00CD0FE5" w:rsidRPr="00CD0FE5">
        <w:rPr>
          <w:i/>
          <w:lang w:val="sr-Cyrl-RS"/>
        </w:rPr>
        <w:t>(није статистички значајно)</w:t>
      </w:r>
      <w:r>
        <w:rPr>
          <w:lang w:val="sr-Cyrl-RS"/>
        </w:rPr>
        <w:t>.</w:t>
      </w:r>
      <w:r w:rsidR="00CD0FE5">
        <w:rPr>
          <w:lang w:val="sr-Cyrl-RS"/>
        </w:rPr>
        <w:t xml:space="preserve"> </w:t>
      </w:r>
      <w:r w:rsidR="003663FC">
        <w:rPr>
          <w:lang w:val="sr-Cyrl-RS"/>
        </w:rPr>
        <w:t>На глобалном нивоу, земље са већим нивоом прихода имају виши ниво безбедности саобраћаја у односу на земље са средњим и ниским нивоом прихода (</w:t>
      </w:r>
      <w:r w:rsidR="00E9199A">
        <w:rPr>
          <w:lang w:val="sr-Latn-RS"/>
        </w:rPr>
        <w:t>WHO,</w:t>
      </w:r>
      <w:r w:rsidR="003663FC">
        <w:rPr>
          <w:lang w:val="sr-Latn-RS"/>
        </w:rPr>
        <w:t xml:space="preserve"> 2015)</w:t>
      </w:r>
      <w:r w:rsidR="003663FC">
        <w:rPr>
          <w:lang w:val="sr-Cyrl-RS"/>
        </w:rPr>
        <w:t xml:space="preserve">. </w:t>
      </w:r>
      <w:r w:rsidR="00F95EBC">
        <w:rPr>
          <w:lang w:val="sr-Cyrl-RS"/>
        </w:rPr>
        <w:t xml:space="preserve">Међутим, када се посматра становништво у оквиру неке друштвене заједнице </w:t>
      </w:r>
      <w:r w:rsidR="00F57BC7">
        <w:rPr>
          <w:lang w:val="sr-Latn-RS"/>
        </w:rPr>
        <w:t xml:space="preserve">Mann </w:t>
      </w:r>
      <w:r w:rsidR="00F57BC7">
        <w:rPr>
          <w:lang w:val="sr-Cyrl-RS"/>
        </w:rPr>
        <w:t>и сарадници</w:t>
      </w:r>
      <w:r w:rsidR="00F95EBC">
        <w:rPr>
          <w:lang w:val="sr-Latn-RS"/>
        </w:rPr>
        <w:t xml:space="preserve"> (2010) </w:t>
      </w:r>
      <w:r w:rsidR="00F95EBC">
        <w:rPr>
          <w:lang w:val="sr-Cyrl-RS"/>
        </w:rPr>
        <w:t xml:space="preserve">бележе другачије резултате. Наиме, испитаници са вишим приходима пријавили су чешће учешће у саобраћајним конфликтима у односу на друге испитанике. </w:t>
      </w:r>
      <w:r w:rsidR="00F57BC7">
        <w:rPr>
          <w:lang w:val="sr-Cyrl-RS"/>
        </w:rPr>
        <w:t>Ако се посматра, на пример, употреба сигурносног појаса утврђено је да висина прихода нема утицај на то да ли ће појединац користити појас (</w:t>
      </w:r>
      <w:r w:rsidR="000E4CFE">
        <w:rPr>
          <w:lang w:val="sr-Latn-RS"/>
        </w:rPr>
        <w:t xml:space="preserve">Behzad et al., 2014; Molnar et al., 2012). </w:t>
      </w:r>
      <w:r w:rsidR="000E4CFE">
        <w:rPr>
          <w:lang w:val="sr-Cyrl-RS"/>
        </w:rPr>
        <w:t>Имајући у виду наведене чињенице није изненађујући проналазак да са порастом прихода опада повољност става према безбедности саобраћаја, али свакако овај налаз треба додатно испитати.</w:t>
      </w:r>
    </w:p>
    <w:p w:rsidR="000E2E06" w:rsidRDefault="000E2E06" w:rsidP="000E2E06">
      <w:pPr>
        <w:pStyle w:val="Heading1"/>
        <w:rPr>
          <w:lang w:val="sr-Cyrl-RS"/>
        </w:rPr>
      </w:pPr>
      <w:r>
        <w:rPr>
          <w:lang w:val="sr-Cyrl-RS"/>
        </w:rPr>
        <w:t>ЗАКЉУЧАК</w:t>
      </w:r>
    </w:p>
    <w:p w:rsidR="000E2E06" w:rsidRDefault="00F9177E" w:rsidP="00A3668A">
      <w:pPr>
        <w:pStyle w:val="a4"/>
        <w:rPr>
          <w:lang w:val="sr-Cyrl-RS"/>
        </w:rPr>
      </w:pPr>
      <w:r>
        <w:rPr>
          <w:lang w:val="sr-Cyrl-RS"/>
        </w:rPr>
        <w:t xml:space="preserve">Млади представљају једну од најугроженијих категорија учесника у саобраћају. У досадашњим студијама разлог за већу угроженост младих у саобраћају првенствено је тражен у </w:t>
      </w:r>
      <w:r w:rsidRPr="00F9177E">
        <w:rPr>
          <w:rFonts w:hint="eastAsia"/>
          <w:lang w:val="sr-Cyrl-RS"/>
        </w:rPr>
        <w:t>неискуств</w:t>
      </w:r>
      <w:r>
        <w:rPr>
          <w:rFonts w:hint="eastAsia"/>
          <w:lang w:val="sr-Latn-CS"/>
        </w:rPr>
        <w:t>у</w:t>
      </w:r>
      <w:r w:rsidRPr="00F9177E">
        <w:rPr>
          <w:lang w:val="sr-Cyrl-RS"/>
        </w:rPr>
        <w:t xml:space="preserve">, </w:t>
      </w:r>
      <w:r>
        <w:rPr>
          <w:rFonts w:hint="eastAsia"/>
          <w:lang w:val="sr-Latn-CS"/>
        </w:rPr>
        <w:t>погрешној</w:t>
      </w:r>
      <w:r w:rsidRPr="00F9177E">
        <w:rPr>
          <w:lang w:val="sr-Cyrl-RS"/>
        </w:rPr>
        <w:t xml:space="preserve"> </w:t>
      </w:r>
      <w:r>
        <w:rPr>
          <w:rFonts w:hint="eastAsia"/>
          <w:lang w:val="sr-Cyrl-RS"/>
        </w:rPr>
        <w:t>процени</w:t>
      </w:r>
      <w:r w:rsidRPr="00F9177E">
        <w:rPr>
          <w:lang w:val="sr-Cyrl-RS"/>
        </w:rPr>
        <w:t xml:space="preserve"> </w:t>
      </w:r>
      <w:r w:rsidRPr="00F9177E">
        <w:rPr>
          <w:rFonts w:hint="eastAsia"/>
          <w:lang w:val="sr-Cyrl-RS"/>
        </w:rPr>
        <w:t>ризика</w:t>
      </w:r>
      <w:r>
        <w:rPr>
          <w:lang w:val="sr-Cyrl-RS"/>
        </w:rPr>
        <w:t>,</w:t>
      </w:r>
      <w:r w:rsidRPr="00F9177E">
        <w:rPr>
          <w:rFonts w:hint="eastAsia"/>
          <w:lang w:val="sr-Cyrl-RS"/>
        </w:rPr>
        <w:t xml:space="preserve"> незрелост</w:t>
      </w:r>
      <w:r>
        <w:rPr>
          <w:rFonts w:hint="eastAsia"/>
          <w:lang w:val="sr-Latn-CS"/>
        </w:rPr>
        <w:t>и</w:t>
      </w:r>
      <w:r w:rsidRPr="00F9177E">
        <w:rPr>
          <w:lang w:val="sr-Cyrl-RS"/>
        </w:rPr>
        <w:t xml:space="preserve"> </w:t>
      </w:r>
      <w:r w:rsidRPr="00F9177E">
        <w:rPr>
          <w:rFonts w:hint="eastAsia"/>
          <w:lang w:val="sr-Cyrl-RS"/>
        </w:rPr>
        <w:t>личности</w:t>
      </w:r>
      <w:r>
        <w:rPr>
          <w:lang w:val="sr-Cyrl-RS"/>
        </w:rPr>
        <w:t>,</w:t>
      </w:r>
      <w:r w:rsidRPr="00F9177E">
        <w:rPr>
          <w:lang w:val="sr-Cyrl-RS"/>
        </w:rPr>
        <w:t xml:space="preserve"> </w:t>
      </w:r>
      <w:r w:rsidR="0020477E">
        <w:rPr>
          <w:lang w:val="sr-Cyrl-RS"/>
        </w:rPr>
        <w:t>прецењивању</w:t>
      </w:r>
      <w:r w:rsidRPr="00F9177E">
        <w:rPr>
          <w:lang w:val="sr-Cyrl-RS"/>
        </w:rPr>
        <w:t xml:space="preserve"> </w:t>
      </w:r>
      <w:r w:rsidRPr="00F9177E">
        <w:rPr>
          <w:rFonts w:hint="eastAsia"/>
          <w:lang w:val="sr-Cyrl-RS"/>
        </w:rPr>
        <w:t>сопствених</w:t>
      </w:r>
      <w:r w:rsidRPr="00F9177E">
        <w:rPr>
          <w:lang w:val="sr-Cyrl-RS"/>
        </w:rPr>
        <w:t xml:space="preserve"> </w:t>
      </w:r>
      <w:r w:rsidRPr="00F9177E">
        <w:rPr>
          <w:rFonts w:hint="eastAsia"/>
          <w:lang w:val="sr-Cyrl-RS"/>
        </w:rPr>
        <w:t>возачких</w:t>
      </w:r>
      <w:r w:rsidRPr="00F9177E">
        <w:rPr>
          <w:lang w:val="sr-Cyrl-RS"/>
        </w:rPr>
        <w:t xml:space="preserve"> </w:t>
      </w:r>
      <w:r w:rsidRPr="00F9177E">
        <w:rPr>
          <w:rFonts w:hint="eastAsia"/>
          <w:lang w:val="sr-Cyrl-RS"/>
        </w:rPr>
        <w:t>способности</w:t>
      </w:r>
      <w:r w:rsidRPr="00F9177E">
        <w:rPr>
          <w:lang w:val="sr-Cyrl-RS"/>
        </w:rPr>
        <w:t xml:space="preserve"> </w:t>
      </w:r>
      <w:r w:rsidRPr="00F9177E">
        <w:rPr>
          <w:rFonts w:hint="eastAsia"/>
          <w:lang w:val="sr-Cyrl-RS"/>
        </w:rPr>
        <w:t>и</w:t>
      </w:r>
      <w:r w:rsidRPr="00F9177E">
        <w:rPr>
          <w:lang w:val="sr-Cyrl-RS"/>
        </w:rPr>
        <w:t xml:space="preserve"> </w:t>
      </w:r>
      <w:r>
        <w:rPr>
          <w:rFonts w:hint="eastAsia"/>
          <w:lang w:val="sr-Cyrl-RS"/>
        </w:rPr>
        <w:t>прихватању</w:t>
      </w:r>
      <w:r w:rsidRPr="00F9177E">
        <w:rPr>
          <w:lang w:val="sr-Cyrl-RS"/>
        </w:rPr>
        <w:t xml:space="preserve"> </w:t>
      </w:r>
      <w:r w:rsidRPr="00F9177E">
        <w:rPr>
          <w:rFonts w:hint="eastAsia"/>
          <w:lang w:val="sr-Cyrl-RS"/>
        </w:rPr>
        <w:t>ризика</w:t>
      </w:r>
      <w:r>
        <w:rPr>
          <w:lang w:val="sr-Cyrl-RS"/>
        </w:rPr>
        <w:t>. У свету се тек неколицина аутора бавило испитивањем постојања повезаности депресивности и нивоа ризика у саобраћају код младих, док се код нас аутори нису бавили овом темом. Због тога, вредност овог рада је у томе што се први пут покушава на подручју Републике Србије испитати утицај депресивности на безбедност саобраћај.</w:t>
      </w:r>
    </w:p>
    <w:p w:rsidR="00F9177E" w:rsidRDefault="00F9177E" w:rsidP="00A3668A">
      <w:pPr>
        <w:pStyle w:val="a4"/>
        <w:rPr>
          <w:lang w:val="sr-Cyrl-RS"/>
        </w:rPr>
      </w:pPr>
      <w:r>
        <w:rPr>
          <w:lang w:val="sr-Cyrl-RS"/>
        </w:rPr>
        <w:t>Спроведеним и</w:t>
      </w:r>
      <w:r w:rsidR="0020477E">
        <w:rPr>
          <w:lang w:val="sr-Cyrl-RS"/>
        </w:rPr>
        <w:t>страживањем на преко 200 младих показано је да не постоји статистички значајан утицај депресивности на исправност става према безбедности саобраћаја. Овакав налаз у супротности је са досадашњим светским истраживањима. Специфично, за особе мушког пола утврђена је скоро значајна повезаност депресије и исправности става. Очекивано, депресивније особе мушког пола имају израженији ризик учешћа у саобраћајним незгодама. Утицаји променљивих пол и образовање у границама су очекиваних и досадашњих светских истраживања.</w:t>
      </w:r>
    </w:p>
    <w:p w:rsidR="0020477E" w:rsidRDefault="0020477E" w:rsidP="00A3668A">
      <w:pPr>
        <w:pStyle w:val="a4"/>
        <w:rPr>
          <w:lang w:val="sr-Cyrl-RS"/>
        </w:rPr>
      </w:pPr>
      <w:r>
        <w:rPr>
          <w:lang w:val="sr-Cyrl-RS"/>
        </w:rPr>
        <w:t xml:space="preserve">Прво ограничење овог рада састоји се у томе да су у овом ради испитивани само самопријављени ставови испитаника према безбедности саобраћаја, док се знања и понашања нису узимала у обзир. Такође, код самопријављених истраживања постоји ризик од друштвено прихватљивих одговора, што </w:t>
      </w:r>
      <w:bookmarkStart w:id="0" w:name="_GoBack"/>
      <w:bookmarkEnd w:id="0"/>
      <w:r>
        <w:rPr>
          <w:lang w:val="sr-Cyrl-RS"/>
        </w:rPr>
        <w:t>представља значајно ограничење. Величина узорка од 200 испитаника такође представља фактор који може да омете у доношењу квалитетних и статистички валидних закључака.</w:t>
      </w:r>
      <w:r w:rsidR="00395C8F">
        <w:rPr>
          <w:lang w:val="sr-Cyrl-RS"/>
        </w:rPr>
        <w:t xml:space="preserve"> </w:t>
      </w:r>
    </w:p>
    <w:p w:rsidR="0020477E" w:rsidRPr="00F9177E" w:rsidRDefault="0020477E" w:rsidP="00A3668A">
      <w:pPr>
        <w:pStyle w:val="a4"/>
        <w:rPr>
          <w:lang w:val="sr-Cyrl-RS"/>
        </w:rPr>
      </w:pPr>
      <w:r>
        <w:rPr>
          <w:lang w:val="sr-Cyrl-RS"/>
        </w:rPr>
        <w:t>Овај рад треба да послужи као основа за неке будуће радове који ће се бавити утицајем специфичних људских карактеристика и особина личности</w:t>
      </w:r>
      <w:r w:rsidR="0000095C">
        <w:rPr>
          <w:lang w:val="sr-Cyrl-RS"/>
        </w:rPr>
        <w:t xml:space="preserve"> на безбедност саобраћаја на нашем подручју. Дакле, у будућим истраживањима поред депресивности потребно је испитати и утицаје других психичких дистреса на безбедност саобраћаја. Пожељно би било и узорак стратификовати на више слојева, како би уочиле категорије становништва које су посебно угрожене.</w:t>
      </w:r>
      <w:r w:rsidR="00922C0D">
        <w:rPr>
          <w:lang w:val="sr-Cyrl-RS"/>
        </w:rPr>
        <w:t xml:space="preserve"> Такође, значајно би било испитати и клиничку, поред неклиничке популације.</w:t>
      </w:r>
      <w:r w:rsidR="0000095C">
        <w:rPr>
          <w:lang w:val="sr-Cyrl-RS"/>
        </w:rPr>
        <w:t xml:space="preserve"> У будућим истраживањима, неопходно је узети у обзир и локацију становања испитаника, брачни статус, запосленост и сличне социоекономске </w:t>
      </w:r>
      <w:r w:rsidR="0000095C">
        <w:rPr>
          <w:lang w:val="sr-Cyrl-RS"/>
        </w:rPr>
        <w:lastRenderedPageBreak/>
        <w:t>карактеристике. За добијање поузданијих и квалитетнијих статистичких закључака, пожељно је у будућим истраживањима проширити узорак испитаника.</w:t>
      </w:r>
    </w:p>
    <w:p w:rsidR="000E2E06" w:rsidRDefault="000E2E06" w:rsidP="000E2E06">
      <w:pPr>
        <w:pStyle w:val="Heading1"/>
        <w:rPr>
          <w:lang w:val="sr-Cyrl-RS"/>
        </w:rPr>
      </w:pPr>
      <w:r>
        <w:rPr>
          <w:lang w:val="sr-Cyrl-RS"/>
        </w:rPr>
        <w:t>ЛИТЕРАТУРА</w:t>
      </w:r>
    </w:p>
    <w:p w:rsidR="00FD441C" w:rsidRPr="00FD441C" w:rsidRDefault="00FD441C" w:rsidP="009A5AE0">
      <w:pPr>
        <w:pStyle w:val="a5"/>
        <w:rPr>
          <w:lang w:val="sr-Cyrl-RS"/>
        </w:rPr>
      </w:pPr>
      <w:r>
        <w:rPr>
          <w:lang w:val="sr-Cyrl-RS"/>
        </w:rPr>
        <w:t>Агенција за безбедност саобраћаја - АБС, (2017). Б</w:t>
      </w:r>
      <w:r>
        <w:rPr>
          <w:rFonts w:hint="eastAsia"/>
          <w:lang w:val="sr-Latn-CS"/>
        </w:rPr>
        <w:t>аза података о</w:t>
      </w:r>
      <w:r>
        <w:rPr>
          <w:lang w:val="sr-Cyrl-RS"/>
        </w:rPr>
        <w:t xml:space="preserve"> обележјима безбедности саобраћаја у Републици Србији. Доступна на: </w:t>
      </w:r>
      <w:hyperlink r:id="rId8" w:history="1">
        <w:r w:rsidRPr="00116E4E">
          <w:rPr>
            <w:rStyle w:val="Hyperlink"/>
            <w:lang w:val="sr-Cyrl-RS"/>
          </w:rPr>
          <w:t>http://bazabs.abs.gov.rs/</w:t>
        </w:r>
      </w:hyperlink>
      <w:r>
        <w:rPr>
          <w:lang w:val="sr-Cyrl-RS"/>
        </w:rPr>
        <w:t xml:space="preserve"> (посећено 20.07.2017.)</w:t>
      </w:r>
    </w:p>
    <w:p w:rsidR="00FD441C" w:rsidRDefault="00FD441C" w:rsidP="009A5AE0">
      <w:pPr>
        <w:pStyle w:val="a5"/>
        <w:rPr>
          <w:lang w:val="sr-Cyrl-RS"/>
        </w:rPr>
      </w:pPr>
      <w:r>
        <w:rPr>
          <w:lang w:val="sr-Latn-RS"/>
        </w:rPr>
        <w:t xml:space="preserve">American Association of Suicidology, (2017). </w:t>
      </w:r>
      <w:r>
        <w:rPr>
          <w:lang w:val="sr-Cyrl-RS"/>
        </w:rPr>
        <w:t xml:space="preserve">Доступно на: </w:t>
      </w:r>
      <w:hyperlink r:id="rId9" w:history="1">
        <w:r w:rsidRPr="00116E4E">
          <w:rPr>
            <w:rStyle w:val="Hyperlink"/>
            <w:lang w:val="sr-Cyrl-RS"/>
          </w:rPr>
          <w:t>http://www.suicidology.org/</w:t>
        </w:r>
      </w:hyperlink>
      <w:r>
        <w:rPr>
          <w:lang w:val="sr-Cyrl-RS"/>
        </w:rPr>
        <w:t xml:space="preserve"> (посећено 22.07.2017.)</w:t>
      </w:r>
    </w:p>
    <w:p w:rsidR="000E4CFE" w:rsidRPr="000E4CFE" w:rsidRDefault="000E4CFE" w:rsidP="009A5AE0">
      <w:pPr>
        <w:pStyle w:val="a5"/>
        <w:rPr>
          <w:lang w:val="sr-Latn-RS"/>
        </w:rPr>
      </w:pPr>
      <w:r>
        <w:rPr>
          <w:lang w:val="sr-Latn-RS"/>
        </w:rPr>
        <w:t xml:space="preserve">Behzad, B., King, D.M., Jacobson, S.H., (2014). Seatbelt usag is there an assocation with obesity. </w:t>
      </w:r>
      <w:r w:rsidRPr="000E4CFE">
        <w:rPr>
          <w:lang w:val="sr-Latn-RS"/>
        </w:rPr>
        <w:t>Public health</w:t>
      </w:r>
      <w:r>
        <w:rPr>
          <w:lang w:val="sr-Latn-RS"/>
        </w:rPr>
        <w:t>,</w:t>
      </w:r>
      <w:r w:rsidRPr="000E4CFE">
        <w:rPr>
          <w:lang w:val="sr-Latn-RS"/>
        </w:rPr>
        <w:t xml:space="preserve"> 128</w:t>
      </w:r>
      <w:r>
        <w:rPr>
          <w:lang w:val="sr-Latn-RS"/>
        </w:rPr>
        <w:t>,</w:t>
      </w:r>
      <w:r w:rsidRPr="000E4CFE">
        <w:rPr>
          <w:lang w:val="sr-Latn-RS"/>
        </w:rPr>
        <w:t xml:space="preserve"> 799-803</w:t>
      </w:r>
      <w:r>
        <w:rPr>
          <w:lang w:val="sr-Latn-RS"/>
        </w:rPr>
        <w:t>.</w:t>
      </w:r>
    </w:p>
    <w:p w:rsidR="000E4CFE" w:rsidRDefault="009A5AE0" w:rsidP="000E4CFE">
      <w:pPr>
        <w:pStyle w:val="a5"/>
        <w:rPr>
          <w:lang w:val="sr-Latn-RS"/>
        </w:rPr>
      </w:pPr>
      <w:r>
        <w:rPr>
          <w:lang w:val="sr-Latn-RS"/>
        </w:rPr>
        <w:t>Cohen, J.W., (1988). Statistical power analysis for the behavioural sciences. Hillsdale, NJ: Lawrence Erlbaum Associates.</w:t>
      </w:r>
    </w:p>
    <w:p w:rsidR="00C76B87" w:rsidRPr="00F96C7D" w:rsidRDefault="00C76B87" w:rsidP="00C76B87">
      <w:pPr>
        <w:pStyle w:val="a5"/>
        <w:rPr>
          <w:lang w:val="sr-Cyrl-RS"/>
        </w:rPr>
      </w:pPr>
      <w:r w:rsidRPr="00F96C7D">
        <w:rPr>
          <w:lang w:val="sr-Cyrl-RS"/>
        </w:rPr>
        <w:t xml:space="preserve">Edwards, M., (2001). Standards for </w:t>
      </w:r>
      <w:r w:rsidRPr="00F96C7D">
        <w:t>novice</w:t>
      </w:r>
      <w:r w:rsidRPr="00F96C7D">
        <w:rPr>
          <w:lang w:val="sr-Cyrl-RS"/>
        </w:rPr>
        <w:t xml:space="preserve"> driver education and licensing. In: Driver Eduction at the Crossroads from the Committee on Operator Education and Regulation (Report No. E-C024). Transportation Research Circular. Washington DC: Transportation Research Board.</w:t>
      </w:r>
    </w:p>
    <w:p w:rsidR="00C76B87" w:rsidRDefault="00C76B87" w:rsidP="00C76B87">
      <w:pPr>
        <w:pStyle w:val="a5"/>
        <w:rPr>
          <w:lang w:val="sr-Cyrl-RS"/>
        </w:rPr>
      </w:pPr>
      <w:r w:rsidRPr="00F96C7D">
        <w:rPr>
          <w:lang w:val="sr-Cyrl-RS"/>
        </w:rPr>
        <w:t>Harre, N., Brandt, T., Dawe, M., (2000). The development of risky driving adolescence. Journal of Safety Research 31, 185–194.</w:t>
      </w:r>
    </w:p>
    <w:p w:rsidR="00C76B87" w:rsidRDefault="00C76B87" w:rsidP="00C76B87">
      <w:pPr>
        <w:pStyle w:val="a5"/>
        <w:rPr>
          <w:lang w:val="sr-Cyrl-RS"/>
        </w:rPr>
      </w:pPr>
      <w:r w:rsidRPr="00F96C7D">
        <w:rPr>
          <w:rFonts w:hint="eastAsia"/>
          <w:lang w:val="sr-Cyrl-RS"/>
        </w:rPr>
        <w:t>Липовац</w:t>
      </w:r>
      <w:r w:rsidRPr="00F96C7D">
        <w:rPr>
          <w:lang w:val="sr-Cyrl-RS"/>
        </w:rPr>
        <w:t xml:space="preserve">, </w:t>
      </w:r>
      <w:r w:rsidRPr="00F96C7D">
        <w:rPr>
          <w:rFonts w:hint="eastAsia"/>
          <w:lang w:val="sr-Cyrl-RS"/>
        </w:rPr>
        <w:t>К</w:t>
      </w:r>
      <w:r w:rsidRPr="00F96C7D">
        <w:rPr>
          <w:lang w:val="sr-Cyrl-RS"/>
        </w:rPr>
        <w:t xml:space="preserve">., (2008). </w:t>
      </w:r>
      <w:r w:rsidRPr="00F96C7D">
        <w:rPr>
          <w:rFonts w:hint="eastAsia"/>
          <w:lang w:val="sr-Cyrl-RS"/>
        </w:rPr>
        <w:t>Безбедност</w:t>
      </w:r>
      <w:r w:rsidRPr="00F96C7D">
        <w:rPr>
          <w:lang w:val="sr-Cyrl-RS"/>
        </w:rPr>
        <w:t xml:space="preserve"> </w:t>
      </w:r>
      <w:r w:rsidRPr="00F96C7D">
        <w:rPr>
          <w:rFonts w:hint="eastAsia"/>
          <w:lang w:val="sr-Cyrl-RS"/>
        </w:rPr>
        <w:t>саобраћаја</w:t>
      </w:r>
      <w:r w:rsidRPr="00F96C7D">
        <w:rPr>
          <w:lang w:val="sr-Cyrl-RS"/>
        </w:rPr>
        <w:t xml:space="preserve">, </w:t>
      </w:r>
      <w:r w:rsidRPr="00F96C7D">
        <w:rPr>
          <w:rFonts w:hint="eastAsia"/>
          <w:lang w:val="sr-Cyrl-RS"/>
        </w:rPr>
        <w:t>ЈП</w:t>
      </w:r>
      <w:r w:rsidRPr="00F96C7D">
        <w:rPr>
          <w:lang w:val="sr-Cyrl-RS"/>
        </w:rPr>
        <w:t xml:space="preserve"> </w:t>
      </w:r>
      <w:r w:rsidRPr="00F96C7D">
        <w:rPr>
          <w:rFonts w:hint="eastAsia"/>
          <w:lang w:val="sr-Cyrl-RS"/>
        </w:rPr>
        <w:t>Службени</w:t>
      </w:r>
      <w:r w:rsidRPr="00F96C7D">
        <w:rPr>
          <w:lang w:val="sr-Cyrl-RS"/>
        </w:rPr>
        <w:t xml:space="preserve"> </w:t>
      </w:r>
      <w:r w:rsidRPr="00F96C7D">
        <w:rPr>
          <w:rFonts w:hint="eastAsia"/>
          <w:lang w:val="sr-Cyrl-RS"/>
        </w:rPr>
        <w:t>Лист</w:t>
      </w:r>
      <w:r w:rsidRPr="00F96C7D">
        <w:rPr>
          <w:lang w:val="sr-Cyrl-RS"/>
        </w:rPr>
        <w:t xml:space="preserve"> </w:t>
      </w:r>
      <w:r w:rsidRPr="00F96C7D">
        <w:rPr>
          <w:rFonts w:hint="eastAsia"/>
          <w:lang w:val="sr-Cyrl-RS"/>
        </w:rPr>
        <w:t>СРЈ</w:t>
      </w:r>
      <w:r w:rsidRPr="00F96C7D">
        <w:rPr>
          <w:lang w:val="sr-Cyrl-RS"/>
        </w:rPr>
        <w:t xml:space="preserve">, </w:t>
      </w:r>
      <w:r w:rsidRPr="00F96C7D">
        <w:rPr>
          <w:rFonts w:hint="eastAsia"/>
          <w:lang w:val="sr-Cyrl-RS"/>
        </w:rPr>
        <w:t>Београд</w:t>
      </w:r>
      <w:r w:rsidRPr="00F96C7D">
        <w:rPr>
          <w:lang w:val="sr-Cyrl-RS"/>
        </w:rPr>
        <w:t>, 106-108.</w:t>
      </w:r>
    </w:p>
    <w:p w:rsidR="007D0EF7" w:rsidRPr="000E2E06" w:rsidRDefault="007D0EF7" w:rsidP="007D0EF7">
      <w:pPr>
        <w:pStyle w:val="a5"/>
      </w:pPr>
      <w:r>
        <w:t>Lovreti</w:t>
      </w:r>
      <w:r>
        <w:rPr>
          <w:rFonts w:hint="eastAsia"/>
        </w:rPr>
        <w:t>ć</w:t>
      </w:r>
      <w:r>
        <w:t>, V., &amp; Mihaljevi</w:t>
      </w:r>
      <w:r>
        <w:rPr>
          <w:rFonts w:hint="eastAsia"/>
        </w:rPr>
        <w:t>ć</w:t>
      </w:r>
      <w:r>
        <w:t>-Peleš, A. (2013). Je li poreme</w:t>
      </w:r>
      <w:r>
        <w:rPr>
          <w:rFonts w:hint="eastAsia"/>
        </w:rPr>
        <w:t>ć</w:t>
      </w:r>
      <w:r>
        <w:t>aj kognitivnih funkcija u depresiji put u demenciju? Soc. psihijat., 41, 109-117.</w:t>
      </w:r>
    </w:p>
    <w:p w:rsidR="00F95EBC" w:rsidRPr="00F95EBC" w:rsidRDefault="00F95EBC" w:rsidP="00F95EBC">
      <w:pPr>
        <w:pStyle w:val="a5"/>
      </w:pPr>
      <w:r>
        <w:rPr>
          <w:lang w:val="sr-Latn-RS"/>
        </w:rPr>
        <w:t xml:space="preserve">Mann, R., Stoduto, G., Vingilis, E., Asbridge, M., Wickens, C., Ialomiteanu, A., Sharpley, J., Smart, R., (2010). </w:t>
      </w:r>
      <w:r w:rsidRPr="00F95EBC">
        <w:rPr>
          <w:lang w:val="sr-Latn-RS"/>
        </w:rPr>
        <w:t>Alcohol and driving factors in collision risk</w:t>
      </w:r>
      <w:r>
        <w:rPr>
          <w:lang w:val="sr-Latn-RS"/>
        </w:rPr>
        <w:t xml:space="preserve">. </w:t>
      </w:r>
      <w:r>
        <w:t>Accident Analysis and Prevention, 42, 1538– 1544.</w:t>
      </w:r>
    </w:p>
    <w:p w:rsidR="007D0EF7" w:rsidRDefault="007D0EF7" w:rsidP="00EB35BF">
      <w:pPr>
        <w:pStyle w:val="a5"/>
        <w:rPr>
          <w:lang w:val="sr-Latn-RS"/>
        </w:rPr>
      </w:pPr>
      <w:r>
        <w:rPr>
          <w:lang w:val="sr-Latn-RS"/>
        </w:rPr>
        <w:t xml:space="preserve">Molnar, L., Eby, D., Dasgupta, K., Yang, Y., Nair, V., Pollock, S., (2012). </w:t>
      </w:r>
      <w:r w:rsidRPr="007D0EF7">
        <w:rPr>
          <w:lang w:val="sr-Latn-RS"/>
        </w:rPr>
        <w:t>Explaining state-to-state differences in seat belt use; A multivariate analysis of cultural variables</w:t>
      </w:r>
      <w:r>
        <w:rPr>
          <w:lang w:val="sr-Latn-RS"/>
        </w:rPr>
        <w:t xml:space="preserve">. </w:t>
      </w:r>
      <w:r w:rsidRPr="007D0EF7">
        <w:rPr>
          <w:lang w:val="sr-Latn-RS"/>
        </w:rPr>
        <w:t>Accident Analysis and Prevention 47 78-86</w:t>
      </w:r>
      <w:r>
        <w:rPr>
          <w:lang w:val="sr-Latn-RS"/>
        </w:rPr>
        <w:t>.</w:t>
      </w:r>
    </w:p>
    <w:p w:rsidR="00EB35BF" w:rsidRDefault="00EB35BF" w:rsidP="00EB35BF">
      <w:pPr>
        <w:pStyle w:val="a5"/>
      </w:pPr>
      <w:r>
        <w:t>Scott-Parker, B., Watson, B., King, M.J., Hyde, M.K., (2011). The psychological distress of the young novice driver: a brief report. Injury Prevention, 17, 275–277.</w:t>
      </w:r>
    </w:p>
    <w:p w:rsidR="00EB35BF" w:rsidRDefault="00EB35BF" w:rsidP="00EB35BF">
      <w:pPr>
        <w:pStyle w:val="a5"/>
      </w:pPr>
      <w:r>
        <w:t>Scott-Parker, B., Watson, B., King, M.J., Hyde, M.K., (2012). The influence of sensitivity to reward and punishment, propensity for sensation seeking, depression and anxiety on the risky behaviour of novice drivers: a path model. British Journal of Psychology 103, 248–267.</w:t>
      </w:r>
    </w:p>
    <w:p w:rsidR="00EB35BF" w:rsidRDefault="00EB35BF" w:rsidP="00EB35BF">
      <w:pPr>
        <w:pStyle w:val="a5"/>
      </w:pPr>
      <w:r>
        <w:t>Scott-Parker, B., Watson, B., King, M.J., Hyde, M.K., (2013). A further exploration of sensation seeking propensity, reward sensitivity, depression, anxiety, and the risky behaviour of young novice drivers in a structural equation model. Accident Analysis and Prevention, 50, 465– 471.</w:t>
      </w:r>
    </w:p>
    <w:p w:rsidR="0000095C" w:rsidRDefault="00EB35BF" w:rsidP="007D0EF7">
      <w:pPr>
        <w:pStyle w:val="a5"/>
      </w:pPr>
      <w:r>
        <w:t>Suris, J.C., Michaud, P.A., Akre, C., Sawyer, S.M., (2008). Health risk behaviors in adolescents with chronic conditions. Pediatrics, 122, 13-18.</w:t>
      </w:r>
    </w:p>
    <w:p w:rsidR="007D0EF7" w:rsidRDefault="0000095C" w:rsidP="0000095C">
      <w:pPr>
        <w:pStyle w:val="a5"/>
      </w:pPr>
      <w:r>
        <w:t>U.S. Department of Health and Human Services, National</w:t>
      </w:r>
      <w:r>
        <w:rPr>
          <w:lang w:val="sr-Cyrl-RS"/>
        </w:rPr>
        <w:t xml:space="preserve"> </w:t>
      </w:r>
      <w:r>
        <w:t>Institutes of Health, National Institute of Mental Health. (2015).</w:t>
      </w:r>
      <w:r>
        <w:rPr>
          <w:lang w:val="sr-Cyrl-RS"/>
        </w:rPr>
        <w:t xml:space="preserve"> </w:t>
      </w:r>
      <w:r>
        <w:t>Depression (NIH Publication No. 15-3561). Bethesda, MD: U.S.</w:t>
      </w:r>
      <w:r>
        <w:rPr>
          <w:lang w:val="sr-Cyrl-RS"/>
        </w:rPr>
        <w:t xml:space="preserve"> </w:t>
      </w:r>
      <w:r>
        <w:t>Government Printing Office.</w:t>
      </w:r>
      <w:r w:rsidR="007D0EF7" w:rsidRPr="007D0EF7">
        <w:t xml:space="preserve"> </w:t>
      </w:r>
    </w:p>
    <w:p w:rsidR="007D0EF7" w:rsidRDefault="007D0EF7" w:rsidP="007D0EF7">
      <w:pPr>
        <w:pStyle w:val="a5"/>
      </w:pPr>
      <w:r>
        <w:t>Waller, M.W., Hallfors, D.D., Halpern, C.T., (2006). Gender differences in associations between depressive symptoms and patterns of substance use and risky sexual behavior among a nationally representative sample of U.S. adolescents. Arch Womens Ment Health, 9, 139-150.</w:t>
      </w:r>
    </w:p>
    <w:p w:rsidR="003663FC" w:rsidRDefault="003663FC" w:rsidP="007D0EF7">
      <w:pPr>
        <w:pStyle w:val="a5"/>
      </w:pPr>
      <w:r>
        <w:t xml:space="preserve">World Health Organization - WHO, (2015). Global status report on road safety. </w:t>
      </w:r>
    </w:p>
    <w:p w:rsidR="007D0EF7" w:rsidRPr="000E2E06" w:rsidRDefault="007D0EF7" w:rsidP="007D0EF7">
      <w:pPr>
        <w:pStyle w:val="a5"/>
      </w:pPr>
      <w:r>
        <w:t xml:space="preserve">Yannis, G., Laiou, A., Papadimitriou, E., Dragomanovits, A., Kanellaidis, G., (2011). </w:t>
      </w:r>
      <w:r w:rsidRPr="007D0EF7">
        <w:t>Parameters affecting seat belt use in Grecce</w:t>
      </w:r>
      <w:r>
        <w:t xml:space="preserve">. </w:t>
      </w:r>
      <w:r w:rsidRPr="007D0EF7">
        <w:t>International Journal of Injury Control and Safety Promotion, Vol. 18, No. 3, 189-197</w:t>
      </w:r>
    </w:p>
    <w:sectPr w:rsidR="007D0EF7" w:rsidRPr="000E2E06" w:rsidSect="001560A3">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1418"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B91" w:rsidRDefault="007E2B91" w:rsidP="004A4828">
      <w:r>
        <w:separator/>
      </w:r>
    </w:p>
  </w:endnote>
  <w:endnote w:type="continuationSeparator" w:id="0">
    <w:p w:rsidR="007E2B91" w:rsidRDefault="007E2B91" w:rsidP="004A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RomanBold">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3B" w:rsidRDefault="00D4333B">
    <w:pPr>
      <w:pStyle w:val="Footer"/>
      <w:rPr>
        <w:sz w:val="16"/>
        <w:szCs w:val="16"/>
      </w:rPr>
    </w:pPr>
  </w:p>
  <w:p w:rsidR="00D4333B" w:rsidRPr="00B17DA9" w:rsidRDefault="00D4333B" w:rsidP="00D4333B">
    <w:pPr>
      <w:pStyle w:val="Footer"/>
      <w:pBdr>
        <w:top w:val="single" w:sz="4" w:space="1" w:color="auto"/>
      </w:pBdr>
      <w:rPr>
        <w:rFonts w:asciiTheme="minorHAnsi" w:hAnsiTheme="minorHAnsi"/>
        <w:sz w:val="16"/>
        <w:szCs w:val="16"/>
      </w:rPr>
    </w:pPr>
    <w:r w:rsidRPr="00B17DA9">
      <w:rPr>
        <w:rFonts w:asciiTheme="minorHAnsi" w:hAnsiTheme="minorHAnsi"/>
        <w:sz w:val="16"/>
        <w:szCs w:val="16"/>
      </w:rPr>
      <w:fldChar w:fldCharType="begin"/>
    </w:r>
    <w:r w:rsidRPr="00B17DA9">
      <w:rPr>
        <w:rFonts w:asciiTheme="minorHAnsi" w:hAnsiTheme="minorHAnsi"/>
        <w:sz w:val="16"/>
        <w:szCs w:val="16"/>
      </w:rPr>
      <w:instrText xml:space="preserve"> PAGE  \* Arabic  \* MERGEFORMAT </w:instrText>
    </w:r>
    <w:r w:rsidRPr="00B17DA9">
      <w:rPr>
        <w:rFonts w:asciiTheme="minorHAnsi" w:hAnsiTheme="minorHAnsi"/>
        <w:sz w:val="16"/>
        <w:szCs w:val="16"/>
      </w:rPr>
      <w:fldChar w:fldCharType="separate"/>
    </w:r>
    <w:r w:rsidR="00E9199A">
      <w:rPr>
        <w:rFonts w:asciiTheme="minorHAnsi" w:hAnsiTheme="minorHAnsi"/>
        <w:noProof/>
        <w:sz w:val="16"/>
        <w:szCs w:val="16"/>
      </w:rPr>
      <w:t>6</w:t>
    </w:r>
    <w:r w:rsidRPr="00B17DA9">
      <w:rPr>
        <w:rFonts w:asciiTheme="minorHAnsi" w:hAnsiTheme="minorHAns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E97" w:rsidRPr="00D4333B" w:rsidRDefault="00384E97" w:rsidP="00DD360D">
    <w:pPr>
      <w:pStyle w:val="Footer"/>
      <w:rPr>
        <w:rFonts w:ascii="Times New Roman" w:hAnsi="Times New Roman"/>
        <w:sz w:val="16"/>
        <w:szCs w:val="16"/>
      </w:rPr>
    </w:pPr>
  </w:p>
  <w:p w:rsidR="00DD360D" w:rsidRPr="00B17DA9" w:rsidRDefault="00D4333B" w:rsidP="00D4333B">
    <w:pPr>
      <w:pStyle w:val="Footer"/>
      <w:pBdr>
        <w:top w:val="single" w:sz="4" w:space="1" w:color="auto"/>
      </w:pBdr>
      <w:jc w:val="right"/>
      <w:rPr>
        <w:rFonts w:asciiTheme="minorHAnsi" w:hAnsiTheme="minorHAnsi"/>
        <w:sz w:val="16"/>
        <w:szCs w:val="16"/>
      </w:rPr>
    </w:pPr>
    <w:r w:rsidRPr="00B17DA9">
      <w:rPr>
        <w:rFonts w:asciiTheme="minorHAnsi" w:hAnsiTheme="minorHAnsi"/>
        <w:sz w:val="16"/>
        <w:szCs w:val="16"/>
      </w:rPr>
      <w:fldChar w:fldCharType="begin"/>
    </w:r>
    <w:r w:rsidRPr="00B17DA9">
      <w:rPr>
        <w:rFonts w:asciiTheme="minorHAnsi" w:hAnsiTheme="minorHAnsi"/>
        <w:sz w:val="16"/>
        <w:szCs w:val="16"/>
      </w:rPr>
      <w:instrText xml:space="preserve"> PAGE  \* Arabic  \* MERGEFORMAT </w:instrText>
    </w:r>
    <w:r w:rsidRPr="00B17DA9">
      <w:rPr>
        <w:rFonts w:asciiTheme="minorHAnsi" w:hAnsiTheme="minorHAnsi"/>
        <w:sz w:val="16"/>
        <w:szCs w:val="16"/>
      </w:rPr>
      <w:fldChar w:fldCharType="separate"/>
    </w:r>
    <w:r w:rsidR="00E9199A">
      <w:rPr>
        <w:rFonts w:asciiTheme="minorHAnsi" w:hAnsiTheme="minorHAnsi"/>
        <w:noProof/>
        <w:sz w:val="16"/>
        <w:szCs w:val="16"/>
      </w:rPr>
      <w:t>5</w:t>
    </w:r>
    <w:r w:rsidRPr="00B17DA9">
      <w:rPr>
        <w:rFonts w:asciiTheme="minorHAnsi" w:hAnsiTheme="minorHAnsi"/>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3B" w:rsidRPr="00B17DA9" w:rsidRDefault="00D4333B" w:rsidP="00D4333B">
    <w:pPr>
      <w:pStyle w:val="Footer"/>
      <w:pBdr>
        <w:top w:val="single" w:sz="4" w:space="1" w:color="auto"/>
      </w:pBdr>
      <w:jc w:val="right"/>
      <w:rPr>
        <w:rFonts w:asciiTheme="minorHAnsi" w:hAnsiTheme="minorHAnsi"/>
        <w:sz w:val="16"/>
        <w:szCs w:val="16"/>
      </w:rPr>
    </w:pPr>
    <w:r w:rsidRPr="00B17DA9">
      <w:rPr>
        <w:rFonts w:asciiTheme="minorHAnsi" w:hAnsiTheme="minorHAnsi"/>
        <w:sz w:val="16"/>
        <w:szCs w:val="16"/>
      </w:rPr>
      <w:fldChar w:fldCharType="begin"/>
    </w:r>
    <w:r w:rsidRPr="00B17DA9">
      <w:rPr>
        <w:rFonts w:asciiTheme="minorHAnsi" w:hAnsiTheme="minorHAnsi"/>
        <w:sz w:val="16"/>
        <w:szCs w:val="16"/>
      </w:rPr>
      <w:instrText xml:space="preserve"> PAGE  \* Arabic  \* MERGEFORMAT </w:instrText>
    </w:r>
    <w:r w:rsidRPr="00B17DA9">
      <w:rPr>
        <w:rFonts w:asciiTheme="minorHAnsi" w:hAnsiTheme="minorHAnsi"/>
        <w:sz w:val="16"/>
        <w:szCs w:val="16"/>
      </w:rPr>
      <w:fldChar w:fldCharType="separate"/>
    </w:r>
    <w:r w:rsidR="00D86077">
      <w:rPr>
        <w:rFonts w:asciiTheme="minorHAnsi" w:hAnsiTheme="minorHAnsi"/>
        <w:noProof/>
        <w:sz w:val="16"/>
        <w:szCs w:val="16"/>
      </w:rPr>
      <w:t>1</w:t>
    </w:r>
    <w:r w:rsidRPr="00B17DA9">
      <w:rPr>
        <w:rFonts w:asciiTheme="minorHAnsi" w:hAnsiTheme="minorHAns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B91" w:rsidRDefault="007E2B91" w:rsidP="004A4828">
      <w:r>
        <w:separator/>
      </w:r>
    </w:p>
  </w:footnote>
  <w:footnote w:type="continuationSeparator" w:id="0">
    <w:p w:rsidR="007E2B91" w:rsidRDefault="007E2B91" w:rsidP="004A4828">
      <w:r>
        <w:continuationSeparator/>
      </w:r>
    </w:p>
  </w:footnote>
  <w:footnote w:id="1">
    <w:p w:rsidR="000E2E06" w:rsidRPr="00B60C59" w:rsidRDefault="004A4828" w:rsidP="00B60C59">
      <w:pPr>
        <w:pStyle w:val="a7"/>
      </w:pPr>
      <w:r w:rsidRPr="00B60C59">
        <w:rPr>
          <w:rStyle w:val="FootnoteReference"/>
        </w:rPr>
        <w:footnoteRef/>
      </w:r>
      <w:r w:rsidRPr="00B60C59">
        <w:rPr>
          <w:vertAlign w:val="superscript"/>
        </w:rPr>
        <w:t xml:space="preserve"> </w:t>
      </w:r>
      <w:r w:rsidR="000E2E06" w:rsidRPr="00B60C59">
        <w:t xml:space="preserve">студент докторских студија, Ђорђе Петровић, маст. инж. саобраћаја, </w:t>
      </w:r>
      <w:r w:rsidR="000E2E06" w:rsidRPr="00B60C59">
        <w:rPr>
          <w:rFonts w:hint="eastAsia"/>
        </w:rPr>
        <w:t>Универзитет</w:t>
      </w:r>
      <w:r w:rsidR="000E2E06" w:rsidRPr="00B60C59">
        <w:t xml:space="preserve"> </w:t>
      </w:r>
      <w:r w:rsidR="000E2E06" w:rsidRPr="00B60C59">
        <w:rPr>
          <w:rFonts w:hint="eastAsia"/>
        </w:rPr>
        <w:t>у</w:t>
      </w:r>
      <w:r w:rsidR="000E2E06" w:rsidRPr="00B60C59">
        <w:t xml:space="preserve"> </w:t>
      </w:r>
      <w:r w:rsidR="000E2E06" w:rsidRPr="00B60C59">
        <w:rPr>
          <w:rFonts w:hint="eastAsia"/>
        </w:rPr>
        <w:t>Београду</w:t>
      </w:r>
      <w:r w:rsidR="000E2E06" w:rsidRPr="00B60C59">
        <w:t xml:space="preserve">, </w:t>
      </w:r>
      <w:r w:rsidR="000E2E06" w:rsidRPr="00B60C59">
        <w:rPr>
          <w:rFonts w:hint="eastAsia"/>
        </w:rPr>
        <w:t>Саобраћајни</w:t>
      </w:r>
      <w:r w:rsidR="000E2E06" w:rsidRPr="00B60C59">
        <w:t xml:space="preserve"> </w:t>
      </w:r>
      <w:r w:rsidR="000E2E06" w:rsidRPr="00B60C59">
        <w:rPr>
          <w:rFonts w:hint="eastAsia"/>
        </w:rPr>
        <w:t>факултет</w:t>
      </w:r>
      <w:r w:rsidR="000E2E06" w:rsidRPr="00B60C59">
        <w:t>,</w:t>
      </w:r>
    </w:p>
    <w:p w:rsidR="004A4828" w:rsidRPr="00B60C59" w:rsidRDefault="000E2E06" w:rsidP="00B60C59">
      <w:pPr>
        <w:pStyle w:val="a7"/>
      </w:pPr>
      <w:r w:rsidRPr="00B60C59">
        <w:rPr>
          <w:rFonts w:hint="eastAsia"/>
        </w:rPr>
        <w:t>Војводе</w:t>
      </w:r>
      <w:r w:rsidRPr="00B60C59">
        <w:t xml:space="preserve"> </w:t>
      </w:r>
      <w:r w:rsidRPr="00B60C59">
        <w:rPr>
          <w:rFonts w:hint="eastAsia"/>
        </w:rPr>
        <w:t>Степе</w:t>
      </w:r>
      <w:r w:rsidRPr="00B60C59">
        <w:t xml:space="preserve"> 305, </w:t>
      </w:r>
      <w:r w:rsidRPr="00B60C59">
        <w:rPr>
          <w:rFonts w:hint="eastAsia"/>
        </w:rPr>
        <w:t>Београд</w:t>
      </w:r>
      <w:r w:rsidRPr="00B60C59">
        <w:t xml:space="preserve">, </w:t>
      </w:r>
      <w:hyperlink r:id="rId1" w:history="1">
        <w:r w:rsidRPr="00B60C59">
          <w:rPr>
            <w:rStyle w:val="Hyperlink"/>
            <w:color w:val="auto"/>
            <w:u w:val="none"/>
          </w:rPr>
          <w:t>p.djole.srbija@gmail.com</w:t>
        </w:r>
      </w:hyperlink>
      <w:r w:rsidRPr="00B60C59">
        <w:t xml:space="preserve">. </w:t>
      </w:r>
    </w:p>
  </w:footnote>
  <w:footnote w:id="2">
    <w:p w:rsidR="004A4828" w:rsidRPr="00B60C59" w:rsidRDefault="004A4828" w:rsidP="00B60C59">
      <w:pPr>
        <w:pStyle w:val="a7"/>
      </w:pPr>
      <w:r w:rsidRPr="00B60C59">
        <w:rPr>
          <w:rStyle w:val="FootnoteReference"/>
        </w:rPr>
        <w:footnoteRef/>
      </w:r>
      <w:r w:rsidRPr="00B60C59">
        <w:t xml:space="preserve"> </w:t>
      </w:r>
      <w:r w:rsidR="000E2E06" w:rsidRPr="00B60C59">
        <w:t xml:space="preserve">студент докторских студија, Гордана Цалић, маст. логопед, Универзитет у Београду, </w:t>
      </w:r>
      <w:r w:rsidR="000E2E06" w:rsidRPr="00B60C59">
        <w:rPr>
          <w:rFonts w:hint="eastAsia"/>
        </w:rPr>
        <w:t>Факултет</w:t>
      </w:r>
      <w:r w:rsidR="000E2E06" w:rsidRPr="00B60C59">
        <w:t xml:space="preserve"> </w:t>
      </w:r>
      <w:r w:rsidR="000E2E06" w:rsidRPr="00B60C59">
        <w:rPr>
          <w:rFonts w:hint="eastAsia"/>
        </w:rPr>
        <w:t>за</w:t>
      </w:r>
      <w:r w:rsidR="000E2E06" w:rsidRPr="00B60C59">
        <w:t xml:space="preserve"> </w:t>
      </w:r>
      <w:r w:rsidR="000E2E06" w:rsidRPr="00B60C59">
        <w:rPr>
          <w:rFonts w:hint="eastAsia"/>
        </w:rPr>
        <w:t>специјалну</w:t>
      </w:r>
      <w:r w:rsidR="000E2E06" w:rsidRPr="00B60C59">
        <w:t xml:space="preserve"> </w:t>
      </w:r>
      <w:r w:rsidR="000E2E06" w:rsidRPr="00B60C59">
        <w:rPr>
          <w:rFonts w:hint="eastAsia"/>
        </w:rPr>
        <w:t>едукацију</w:t>
      </w:r>
      <w:r w:rsidR="000E2E06" w:rsidRPr="00B60C59">
        <w:t xml:space="preserve"> </w:t>
      </w:r>
      <w:r w:rsidR="000E2E06" w:rsidRPr="00B60C59">
        <w:rPr>
          <w:rFonts w:hint="eastAsia"/>
        </w:rPr>
        <w:t>и</w:t>
      </w:r>
      <w:r w:rsidR="00F67EF9" w:rsidRPr="00B60C59">
        <w:t xml:space="preserve"> </w:t>
      </w:r>
      <w:r w:rsidR="000E2E06" w:rsidRPr="00B60C59">
        <w:rPr>
          <w:rFonts w:hint="eastAsia"/>
        </w:rPr>
        <w:t>рехабилитацију</w:t>
      </w:r>
      <w:r w:rsidR="000E2E06" w:rsidRPr="00B60C59">
        <w:t xml:space="preserve">, </w:t>
      </w:r>
      <w:r w:rsidR="000E2E06" w:rsidRPr="00B60C59">
        <w:rPr>
          <w:rFonts w:hint="eastAsia"/>
        </w:rPr>
        <w:t>Високог</w:t>
      </w:r>
      <w:r w:rsidR="000E2E06" w:rsidRPr="00B60C59">
        <w:t xml:space="preserve"> </w:t>
      </w:r>
      <w:r w:rsidR="000E2E06" w:rsidRPr="00B60C59">
        <w:rPr>
          <w:rFonts w:hint="eastAsia"/>
        </w:rPr>
        <w:t>Стефана</w:t>
      </w:r>
      <w:r w:rsidR="000E2E06" w:rsidRPr="00B60C59">
        <w:t xml:space="preserve"> 2, </w:t>
      </w:r>
      <w:r w:rsidR="000E2E06" w:rsidRPr="00B60C59">
        <w:rPr>
          <w:rFonts w:hint="eastAsia"/>
        </w:rPr>
        <w:t>Београд</w:t>
      </w:r>
      <w:r w:rsidR="000E2E06" w:rsidRPr="00B60C59">
        <w:t>, calicgordana@yahoo.com.</w:t>
      </w:r>
    </w:p>
  </w:footnote>
  <w:footnote w:id="3">
    <w:p w:rsidR="001E47F3" w:rsidRPr="001E47F3" w:rsidRDefault="001E47F3" w:rsidP="001E47F3">
      <w:pPr>
        <w:pStyle w:val="a7"/>
        <w:rPr>
          <w:lang w:val="sr-Latn-RS"/>
        </w:rPr>
      </w:pPr>
      <w:r>
        <w:rPr>
          <w:rStyle w:val="FootnoteReference"/>
        </w:rPr>
        <w:footnoteRef/>
      </w:r>
      <w:r>
        <w:t xml:space="preserve"> </w:t>
      </w:r>
      <w:hyperlink r:id="rId2" w:history="1">
        <w:r w:rsidRPr="00116E4E">
          <w:rPr>
            <w:rStyle w:val="Hyperlink"/>
          </w:rPr>
          <w:t>https://docs.google.com/forms/d/e/1FAIpQLSd1iGqYDPp596_7uezYuWEU0I7Oha6e3XgEbrTAQ05KqJ4S0A/viewform</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3B" w:rsidRPr="00B17DA9" w:rsidRDefault="009A5AE0" w:rsidP="00D4333B">
    <w:pPr>
      <w:pStyle w:val="Header"/>
      <w:jc w:val="center"/>
      <w:rPr>
        <w:rFonts w:asciiTheme="minorHAnsi" w:hAnsiTheme="minorHAnsi"/>
        <w:sz w:val="16"/>
        <w:szCs w:val="16"/>
        <w:lang w:val="sr-Cyrl-RS"/>
      </w:rPr>
    </w:pPr>
    <w:r>
      <w:rPr>
        <w:rFonts w:asciiTheme="minorHAnsi" w:hAnsiTheme="minorHAnsi"/>
        <w:sz w:val="16"/>
        <w:szCs w:val="16"/>
        <w:lang w:val="sr-Cyrl-RS"/>
      </w:rPr>
      <w:t>Ђорђе Петровић</w:t>
    </w:r>
    <w:r w:rsidR="00D4333B" w:rsidRPr="00B17DA9">
      <w:rPr>
        <w:rFonts w:asciiTheme="minorHAnsi" w:hAnsiTheme="minorHAnsi"/>
        <w:sz w:val="16"/>
        <w:szCs w:val="16"/>
        <w:lang w:val="sr-Cyrl-RS"/>
      </w:rPr>
      <w:t xml:space="preserve">, </w:t>
    </w:r>
    <w:r>
      <w:rPr>
        <w:rFonts w:asciiTheme="minorHAnsi" w:hAnsiTheme="minorHAnsi"/>
        <w:sz w:val="16"/>
        <w:szCs w:val="16"/>
        <w:lang w:val="sr-Cyrl-RS"/>
      </w:rPr>
      <w:t>Гордана Цалић</w:t>
    </w:r>
  </w:p>
  <w:p w:rsidR="00D4333B" w:rsidRPr="00B17DA9" w:rsidRDefault="003E4B84" w:rsidP="00D4333B">
    <w:pPr>
      <w:pStyle w:val="Header"/>
      <w:jc w:val="center"/>
      <w:rPr>
        <w:rFonts w:asciiTheme="minorHAnsi" w:hAnsiTheme="minorHAnsi"/>
        <w:sz w:val="16"/>
        <w:szCs w:val="16"/>
        <w:lang w:val="sr-Cyrl-RS"/>
      </w:rPr>
    </w:pPr>
    <w:r w:rsidRPr="003E4B84">
      <w:rPr>
        <w:rFonts w:asciiTheme="minorHAnsi" w:hAnsiTheme="minorHAnsi" w:hint="eastAsia"/>
        <w:sz w:val="16"/>
        <w:szCs w:val="16"/>
        <w:lang w:val="sr-Cyrl-RS"/>
      </w:rPr>
      <w:t>ПОВЕЗАНОСТ</w:t>
    </w:r>
    <w:r w:rsidRPr="003E4B84">
      <w:rPr>
        <w:rFonts w:asciiTheme="minorHAnsi" w:hAnsiTheme="minorHAnsi"/>
        <w:sz w:val="16"/>
        <w:szCs w:val="16"/>
        <w:lang w:val="sr-Cyrl-RS"/>
      </w:rPr>
      <w:t xml:space="preserve"> </w:t>
    </w:r>
    <w:r w:rsidRPr="003E4B84">
      <w:rPr>
        <w:rFonts w:asciiTheme="minorHAnsi" w:hAnsiTheme="minorHAnsi" w:hint="eastAsia"/>
        <w:sz w:val="16"/>
        <w:szCs w:val="16"/>
        <w:lang w:val="sr-Cyrl-RS"/>
      </w:rPr>
      <w:t>СТЕПЕНА</w:t>
    </w:r>
    <w:r w:rsidRPr="003E4B84">
      <w:rPr>
        <w:rFonts w:asciiTheme="minorHAnsi" w:hAnsiTheme="minorHAnsi"/>
        <w:sz w:val="16"/>
        <w:szCs w:val="16"/>
        <w:lang w:val="sr-Cyrl-RS"/>
      </w:rPr>
      <w:t xml:space="preserve"> </w:t>
    </w:r>
    <w:r w:rsidRPr="003E4B84">
      <w:rPr>
        <w:rFonts w:asciiTheme="minorHAnsi" w:hAnsiTheme="minorHAnsi" w:hint="eastAsia"/>
        <w:sz w:val="16"/>
        <w:szCs w:val="16"/>
        <w:lang w:val="sr-Cyrl-RS"/>
      </w:rPr>
      <w:t>ДЕПРЕСИВНОСТИ</w:t>
    </w:r>
    <w:r w:rsidRPr="003E4B84">
      <w:rPr>
        <w:rFonts w:asciiTheme="minorHAnsi" w:hAnsiTheme="minorHAnsi"/>
        <w:sz w:val="16"/>
        <w:szCs w:val="16"/>
        <w:lang w:val="sr-Cyrl-RS"/>
      </w:rPr>
      <w:t xml:space="preserve"> </w:t>
    </w:r>
    <w:r w:rsidRPr="003E4B84">
      <w:rPr>
        <w:rFonts w:asciiTheme="minorHAnsi" w:hAnsiTheme="minorHAnsi" w:hint="eastAsia"/>
        <w:sz w:val="16"/>
        <w:szCs w:val="16"/>
        <w:lang w:val="sr-Cyrl-RS"/>
      </w:rPr>
      <w:t>И</w:t>
    </w:r>
    <w:r w:rsidRPr="003E4B84">
      <w:rPr>
        <w:rFonts w:asciiTheme="minorHAnsi" w:hAnsiTheme="minorHAnsi"/>
        <w:sz w:val="16"/>
        <w:szCs w:val="16"/>
        <w:lang w:val="sr-Cyrl-RS"/>
      </w:rPr>
      <w:t xml:space="preserve"> </w:t>
    </w:r>
    <w:r w:rsidRPr="003E4B84">
      <w:rPr>
        <w:rFonts w:asciiTheme="minorHAnsi" w:hAnsiTheme="minorHAnsi" w:hint="eastAsia"/>
        <w:sz w:val="16"/>
        <w:szCs w:val="16"/>
        <w:lang w:val="sr-Cyrl-RS"/>
      </w:rPr>
      <w:t>СТАВОВА</w:t>
    </w:r>
    <w:r w:rsidRPr="003E4B84">
      <w:rPr>
        <w:rFonts w:asciiTheme="minorHAnsi" w:hAnsiTheme="minorHAnsi"/>
        <w:sz w:val="16"/>
        <w:szCs w:val="16"/>
        <w:lang w:val="sr-Cyrl-RS"/>
      </w:rPr>
      <w:t xml:space="preserve"> </w:t>
    </w:r>
    <w:r w:rsidRPr="003E4B84">
      <w:rPr>
        <w:rFonts w:asciiTheme="minorHAnsi" w:hAnsiTheme="minorHAnsi" w:hint="eastAsia"/>
        <w:sz w:val="16"/>
        <w:szCs w:val="16"/>
        <w:lang w:val="sr-Cyrl-RS"/>
      </w:rPr>
      <w:t>ПРЕМА</w:t>
    </w:r>
    <w:r w:rsidRPr="003E4B84">
      <w:rPr>
        <w:rFonts w:asciiTheme="minorHAnsi" w:hAnsiTheme="minorHAnsi"/>
        <w:sz w:val="16"/>
        <w:szCs w:val="16"/>
        <w:lang w:val="sr-Cyrl-RS"/>
      </w:rPr>
      <w:t xml:space="preserve"> </w:t>
    </w:r>
    <w:r w:rsidRPr="003E4B84">
      <w:rPr>
        <w:rFonts w:asciiTheme="minorHAnsi" w:hAnsiTheme="minorHAnsi" w:hint="eastAsia"/>
        <w:sz w:val="16"/>
        <w:szCs w:val="16"/>
        <w:lang w:val="sr-Cyrl-RS"/>
      </w:rPr>
      <w:t>БЕЗБЕДНОСТИ</w:t>
    </w:r>
    <w:r w:rsidRPr="003E4B84">
      <w:rPr>
        <w:rFonts w:asciiTheme="minorHAnsi" w:hAnsiTheme="minorHAnsi"/>
        <w:sz w:val="16"/>
        <w:szCs w:val="16"/>
        <w:lang w:val="sr-Cyrl-RS"/>
      </w:rPr>
      <w:t xml:space="preserve"> </w:t>
    </w:r>
    <w:r w:rsidRPr="003E4B84">
      <w:rPr>
        <w:rFonts w:asciiTheme="minorHAnsi" w:hAnsiTheme="minorHAnsi" w:hint="eastAsia"/>
        <w:sz w:val="16"/>
        <w:szCs w:val="16"/>
        <w:lang w:val="sr-Cyrl-RS"/>
      </w:rPr>
      <w:t>САОБРАЋАЈА</w:t>
    </w:r>
  </w:p>
  <w:p w:rsidR="00D4333B" w:rsidRDefault="003E4B84" w:rsidP="003E4B84">
    <w:pPr>
      <w:pStyle w:val="Header"/>
      <w:pBdr>
        <w:bottom w:val="single" w:sz="4" w:space="1" w:color="auto"/>
      </w:pBdr>
      <w:tabs>
        <w:tab w:val="clear" w:pos="4536"/>
        <w:tab w:val="clear" w:pos="9072"/>
        <w:tab w:val="left" w:pos="5010"/>
        <w:tab w:val="left" w:pos="5685"/>
      </w:tabs>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p>
  <w:p w:rsidR="00D4333B" w:rsidRPr="00D4333B" w:rsidRDefault="00D4333B">
    <w:pPr>
      <w:pStyle w:val="Header"/>
      <w:rPr>
        <w:rFonts w:ascii="Times New Roman" w:hAnsi="Times New Roman"/>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3B" w:rsidRPr="0064534C" w:rsidRDefault="0030398E" w:rsidP="00D4333B">
    <w:pPr>
      <w:pStyle w:val="Header"/>
      <w:jc w:val="center"/>
      <w:rPr>
        <w:rFonts w:asciiTheme="minorHAnsi" w:hAnsiTheme="minorHAnsi"/>
        <w:sz w:val="16"/>
        <w:szCs w:val="16"/>
        <w:lang w:val="sr-Cyrl-RS"/>
      </w:rPr>
    </w:pPr>
    <w:r>
      <w:rPr>
        <w:rFonts w:asciiTheme="minorHAnsi" w:hAnsiTheme="minorHAnsi"/>
        <w:sz w:val="16"/>
        <w:szCs w:val="16"/>
        <w:lang w:val="sr-Cyrl-RS"/>
      </w:rPr>
      <w:t>6</w:t>
    </w:r>
    <w:r w:rsidR="00D4333B" w:rsidRPr="0064534C">
      <w:rPr>
        <w:rFonts w:asciiTheme="minorHAnsi" w:hAnsiTheme="minorHAnsi"/>
        <w:sz w:val="16"/>
        <w:szCs w:val="16"/>
        <w:lang w:val="sr-Cyrl-RS"/>
      </w:rPr>
      <w:t>. Међународна Конференција</w:t>
    </w:r>
  </w:p>
  <w:p w:rsidR="00384E97" w:rsidRPr="0064534C" w:rsidRDefault="00D4333B" w:rsidP="00D4333B">
    <w:pPr>
      <w:pStyle w:val="Header"/>
      <w:jc w:val="center"/>
      <w:rPr>
        <w:rFonts w:asciiTheme="minorHAnsi" w:hAnsiTheme="minorHAnsi"/>
        <w:sz w:val="16"/>
        <w:szCs w:val="16"/>
        <w:lang w:val="sr-Cyrl-RS"/>
      </w:rPr>
    </w:pPr>
    <w:r w:rsidRPr="0064534C">
      <w:rPr>
        <w:rFonts w:asciiTheme="minorHAnsi" w:hAnsiTheme="minorHAnsi"/>
        <w:sz w:val="16"/>
        <w:szCs w:val="16"/>
        <w:lang w:val="sr-Cyrl-RS"/>
      </w:rPr>
      <w:t>„Безб</w:t>
    </w:r>
    <w:r w:rsidR="0064534C" w:rsidRPr="0064534C">
      <w:rPr>
        <w:rFonts w:asciiTheme="minorHAnsi" w:hAnsiTheme="minorHAnsi"/>
        <w:sz w:val="16"/>
        <w:szCs w:val="16"/>
        <w:lang w:val="sr-Cyrl-RS"/>
      </w:rPr>
      <w:t>ј</w:t>
    </w:r>
    <w:r w:rsidRPr="0064534C">
      <w:rPr>
        <w:rFonts w:asciiTheme="minorHAnsi" w:hAnsiTheme="minorHAnsi"/>
        <w:sz w:val="16"/>
        <w:szCs w:val="16"/>
        <w:lang w:val="sr-Cyrl-RS"/>
      </w:rPr>
      <w:t xml:space="preserve">едност саобраћаја у локалној заједници“, </w:t>
    </w:r>
    <w:r w:rsidR="0064534C" w:rsidRPr="0064534C">
      <w:rPr>
        <w:rFonts w:asciiTheme="minorHAnsi" w:hAnsiTheme="minorHAnsi"/>
        <w:sz w:val="16"/>
        <w:szCs w:val="16"/>
        <w:lang w:val="sr-Cyrl-RS"/>
      </w:rPr>
      <w:t xml:space="preserve">Република Српска, </w:t>
    </w:r>
    <w:r w:rsidR="0030398E">
      <w:rPr>
        <w:rFonts w:asciiTheme="minorHAnsi" w:hAnsiTheme="minorHAnsi"/>
        <w:sz w:val="16"/>
        <w:szCs w:val="16"/>
        <w:lang w:val="sr-Cyrl-RS"/>
      </w:rPr>
      <w:t>Бања Лука, 26 – 27</w:t>
    </w:r>
    <w:r w:rsidR="0064534C" w:rsidRPr="0064534C">
      <w:rPr>
        <w:rFonts w:asciiTheme="minorHAnsi" w:hAnsiTheme="minorHAnsi"/>
        <w:sz w:val="16"/>
        <w:szCs w:val="16"/>
        <w:lang w:val="sr-Cyrl-RS"/>
      </w:rPr>
      <w:t>. октобар</w:t>
    </w:r>
    <w:r w:rsidRPr="0064534C">
      <w:rPr>
        <w:rFonts w:asciiTheme="minorHAnsi" w:hAnsiTheme="minorHAnsi"/>
        <w:sz w:val="16"/>
        <w:szCs w:val="16"/>
        <w:lang w:val="sr-Cyrl-RS"/>
      </w:rPr>
      <w:t xml:space="preserve"> 201</w:t>
    </w:r>
    <w:r w:rsidR="0030398E">
      <w:rPr>
        <w:rFonts w:asciiTheme="minorHAnsi" w:hAnsiTheme="minorHAnsi"/>
        <w:sz w:val="16"/>
        <w:szCs w:val="16"/>
        <w:lang w:val="sr-Cyrl-RS"/>
      </w:rPr>
      <w:t>7</w:t>
    </w:r>
    <w:r w:rsidRPr="0064534C">
      <w:rPr>
        <w:rFonts w:asciiTheme="minorHAnsi" w:hAnsiTheme="minorHAnsi"/>
        <w:sz w:val="16"/>
        <w:szCs w:val="16"/>
        <w:lang w:val="sr-Cyrl-RS"/>
      </w:rPr>
      <w:t>.</w:t>
    </w:r>
  </w:p>
  <w:p w:rsidR="00384E97" w:rsidRPr="00D4333B" w:rsidRDefault="00384E97" w:rsidP="00384E97">
    <w:pPr>
      <w:pStyle w:val="Header"/>
      <w:pBdr>
        <w:bottom w:val="single" w:sz="4" w:space="1" w:color="auto"/>
      </w:pBdr>
      <w:rPr>
        <w:rFonts w:ascii="Times New Roman" w:hAnsi="Times New Roman"/>
        <w:sz w:val="16"/>
        <w:szCs w:val="16"/>
      </w:rPr>
    </w:pPr>
  </w:p>
  <w:p w:rsidR="00384E97" w:rsidRPr="00D4333B" w:rsidRDefault="00384E97" w:rsidP="00384E97">
    <w:pPr>
      <w:pStyle w:val="Header"/>
      <w:rPr>
        <w:rFonts w:ascii="Times New Roman" w:hAnsi="Times New Roman"/>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4A0" w:firstRow="1" w:lastRow="0" w:firstColumn="1" w:lastColumn="0" w:noHBand="0" w:noVBand="1"/>
    </w:tblPr>
    <w:tblGrid>
      <w:gridCol w:w="4824"/>
      <w:gridCol w:w="4180"/>
    </w:tblGrid>
    <w:tr w:rsidR="004730BD" w:rsidRPr="00083C62" w:rsidTr="00BB119F">
      <w:trPr>
        <w:trHeight w:val="709"/>
        <w:jc w:val="center"/>
      </w:trPr>
      <w:tc>
        <w:tcPr>
          <w:tcW w:w="2679" w:type="pct"/>
          <w:tcBorders>
            <w:bottom w:val="single" w:sz="4" w:space="0" w:color="auto"/>
          </w:tcBorders>
          <w:vAlign w:val="center"/>
        </w:tcPr>
        <w:p w:rsidR="00177686" w:rsidRPr="00E80CBE" w:rsidRDefault="008024ED" w:rsidP="004E13CC">
          <w:pPr>
            <w:jc w:val="center"/>
            <w:rPr>
              <w:rFonts w:asciiTheme="minorHAnsi" w:hAnsiTheme="minorHAnsi"/>
              <w:b/>
              <w:bCs/>
              <w:i/>
              <w:iCs/>
              <w:sz w:val="14"/>
              <w:szCs w:val="14"/>
              <w:lang w:val="sr-Cyrl-RS"/>
            </w:rPr>
          </w:pPr>
          <w:r>
            <w:rPr>
              <w:rFonts w:asciiTheme="minorHAnsi" w:hAnsiTheme="minorHAnsi"/>
              <w:b/>
              <w:bCs/>
              <w:i/>
              <w:iCs/>
              <w:sz w:val="14"/>
              <w:szCs w:val="14"/>
              <w:lang w:val="sr-Cyrl-RS"/>
            </w:rPr>
            <w:t>6</w:t>
          </w:r>
          <w:r w:rsidR="001560A3" w:rsidRPr="00E80CBE">
            <w:rPr>
              <w:rFonts w:asciiTheme="minorHAnsi" w:hAnsiTheme="minorHAnsi"/>
              <w:b/>
              <w:bCs/>
              <w:i/>
              <w:iCs/>
              <w:sz w:val="14"/>
              <w:szCs w:val="14"/>
              <w:lang w:val="sr-Cyrl-RS"/>
            </w:rPr>
            <w:t xml:space="preserve">. </w:t>
          </w:r>
          <w:r w:rsidR="00177686" w:rsidRPr="00E80CBE">
            <w:rPr>
              <w:rFonts w:asciiTheme="minorHAnsi" w:hAnsiTheme="minorHAnsi"/>
              <w:b/>
              <w:bCs/>
              <w:i/>
              <w:iCs/>
              <w:sz w:val="14"/>
              <w:szCs w:val="14"/>
              <w:lang w:val="sr-Cyrl-RS"/>
            </w:rPr>
            <w:t xml:space="preserve">Међународна </w:t>
          </w:r>
          <w:r w:rsidR="00F17484" w:rsidRPr="00E80CBE">
            <w:rPr>
              <w:rFonts w:asciiTheme="minorHAnsi" w:hAnsiTheme="minorHAnsi"/>
              <w:b/>
              <w:bCs/>
              <w:i/>
              <w:iCs/>
              <w:sz w:val="14"/>
              <w:szCs w:val="14"/>
              <w:lang w:val="sr-Cyrl-RS"/>
            </w:rPr>
            <w:t>К</w:t>
          </w:r>
          <w:r w:rsidR="00177686" w:rsidRPr="00E80CBE">
            <w:rPr>
              <w:rFonts w:asciiTheme="minorHAnsi" w:hAnsiTheme="minorHAnsi"/>
              <w:b/>
              <w:bCs/>
              <w:i/>
              <w:iCs/>
              <w:sz w:val="14"/>
              <w:szCs w:val="14"/>
              <w:lang w:val="sr-Cyrl-RS"/>
            </w:rPr>
            <w:t xml:space="preserve">онференција </w:t>
          </w:r>
        </w:p>
        <w:p w:rsidR="004730BD" w:rsidRPr="00E80CBE" w:rsidRDefault="00E040BB" w:rsidP="001560A3">
          <w:pPr>
            <w:jc w:val="center"/>
            <w:rPr>
              <w:rFonts w:asciiTheme="minorHAnsi" w:hAnsiTheme="minorHAnsi"/>
              <w:b/>
              <w:bCs/>
              <w:i/>
              <w:iCs/>
              <w:sz w:val="14"/>
              <w:szCs w:val="14"/>
            </w:rPr>
          </w:pPr>
          <w:r w:rsidRPr="00E80CBE">
            <w:rPr>
              <w:rFonts w:asciiTheme="minorHAnsi" w:hAnsiTheme="minorHAnsi"/>
              <w:b/>
              <w:bCs/>
              <w:i/>
              <w:iCs/>
              <w:sz w:val="14"/>
              <w:szCs w:val="14"/>
              <w:lang w:val="sr-Cyrl-RS"/>
            </w:rPr>
            <w:t>„</w:t>
          </w:r>
          <w:r w:rsidR="004730BD" w:rsidRPr="00E80CBE">
            <w:rPr>
              <w:rFonts w:asciiTheme="minorHAnsi" w:hAnsiTheme="minorHAnsi"/>
              <w:b/>
              <w:bCs/>
              <w:i/>
              <w:iCs/>
              <w:sz w:val="14"/>
              <w:szCs w:val="14"/>
              <w:lang w:val="sr-Cyrl-RS"/>
            </w:rPr>
            <w:t>Безб</w:t>
          </w:r>
          <w:r w:rsidR="001560A3" w:rsidRPr="00E80CBE">
            <w:rPr>
              <w:rFonts w:asciiTheme="minorHAnsi" w:hAnsiTheme="minorHAnsi"/>
              <w:b/>
              <w:bCs/>
              <w:i/>
              <w:iCs/>
              <w:sz w:val="14"/>
              <w:szCs w:val="14"/>
              <w:lang w:val="sr-Latn-BA"/>
            </w:rPr>
            <w:t>j</w:t>
          </w:r>
          <w:r w:rsidR="004730BD" w:rsidRPr="00E80CBE">
            <w:rPr>
              <w:rFonts w:asciiTheme="minorHAnsi" w:hAnsiTheme="minorHAnsi"/>
              <w:b/>
              <w:bCs/>
              <w:i/>
              <w:iCs/>
              <w:sz w:val="14"/>
              <w:szCs w:val="14"/>
              <w:lang w:val="sr-Cyrl-RS"/>
            </w:rPr>
            <w:t>едност саобраћаја у локалној заједници“</w:t>
          </w:r>
          <w:r w:rsidR="004730BD" w:rsidRPr="00E80CBE">
            <w:rPr>
              <w:rFonts w:asciiTheme="minorHAnsi" w:hAnsiTheme="minorHAnsi"/>
              <w:b/>
              <w:bCs/>
              <w:i/>
              <w:iCs/>
              <w:sz w:val="14"/>
              <w:szCs w:val="14"/>
              <w:lang w:val="sr-Cyrl-RS"/>
            </w:rPr>
            <w:br/>
          </w:r>
          <w:r w:rsidR="001560A3" w:rsidRPr="00E80CBE">
            <w:rPr>
              <w:rFonts w:asciiTheme="minorHAnsi" w:hAnsiTheme="minorHAnsi"/>
              <w:b/>
              <w:bCs/>
              <w:i/>
              <w:iCs/>
              <w:sz w:val="14"/>
              <w:szCs w:val="14"/>
              <w:lang w:val="sr-Cyrl-RS"/>
            </w:rPr>
            <w:t>Република Српска</w:t>
          </w:r>
          <w:r w:rsidR="00177686" w:rsidRPr="00E80CBE">
            <w:rPr>
              <w:rFonts w:asciiTheme="minorHAnsi" w:hAnsiTheme="minorHAnsi"/>
              <w:b/>
              <w:bCs/>
              <w:i/>
              <w:iCs/>
              <w:sz w:val="14"/>
              <w:szCs w:val="14"/>
              <w:lang w:val="sr-Cyrl-RS"/>
            </w:rPr>
            <w:t xml:space="preserve">, </w:t>
          </w:r>
          <w:r w:rsidR="008024ED">
            <w:rPr>
              <w:rFonts w:asciiTheme="minorHAnsi" w:hAnsiTheme="minorHAnsi"/>
              <w:b/>
              <w:bCs/>
              <w:i/>
              <w:iCs/>
              <w:sz w:val="14"/>
              <w:szCs w:val="14"/>
              <w:lang w:val="sr-Cyrl-RS"/>
            </w:rPr>
            <w:t>Бања Лука</w:t>
          </w:r>
          <w:r w:rsidR="008024ED">
            <w:rPr>
              <w:rFonts w:asciiTheme="minorHAnsi" w:hAnsiTheme="minorHAnsi"/>
              <w:b/>
              <w:bCs/>
              <w:i/>
              <w:iCs/>
              <w:sz w:val="14"/>
              <w:szCs w:val="14"/>
              <w:lang w:val="sr-Cyrl-RS"/>
            </w:rPr>
            <w:br/>
            <w:t>26 – 27</w:t>
          </w:r>
          <w:r w:rsidR="001560A3" w:rsidRPr="00E80CBE">
            <w:rPr>
              <w:rFonts w:asciiTheme="minorHAnsi" w:hAnsiTheme="minorHAnsi"/>
              <w:b/>
              <w:bCs/>
              <w:i/>
              <w:iCs/>
              <w:sz w:val="14"/>
              <w:szCs w:val="14"/>
              <w:lang w:val="sr-Cyrl-RS"/>
            </w:rPr>
            <w:t>. октобар</w:t>
          </w:r>
          <w:r w:rsidR="004730BD" w:rsidRPr="00E80CBE">
            <w:rPr>
              <w:rFonts w:asciiTheme="minorHAnsi" w:hAnsiTheme="minorHAnsi"/>
              <w:b/>
              <w:bCs/>
              <w:i/>
              <w:iCs/>
              <w:sz w:val="14"/>
              <w:szCs w:val="14"/>
              <w:lang w:val="sr-Cyrl-RS"/>
            </w:rPr>
            <w:t xml:space="preserve"> 201</w:t>
          </w:r>
          <w:r w:rsidR="008024ED">
            <w:rPr>
              <w:rFonts w:asciiTheme="minorHAnsi" w:hAnsiTheme="minorHAnsi"/>
              <w:b/>
              <w:bCs/>
              <w:i/>
              <w:iCs/>
              <w:sz w:val="14"/>
              <w:szCs w:val="14"/>
              <w:lang w:val="sr-Cyrl-RS"/>
            </w:rPr>
            <w:t>7</w:t>
          </w:r>
          <w:r w:rsidR="004730BD" w:rsidRPr="00E80CBE">
            <w:rPr>
              <w:rFonts w:asciiTheme="minorHAnsi" w:hAnsiTheme="minorHAnsi"/>
              <w:b/>
              <w:bCs/>
              <w:i/>
              <w:iCs/>
              <w:sz w:val="14"/>
              <w:szCs w:val="14"/>
              <w:lang w:val="sr-Cyrl-RS"/>
            </w:rPr>
            <w:t>.</w:t>
          </w:r>
        </w:p>
      </w:tc>
      <w:tc>
        <w:tcPr>
          <w:tcW w:w="2321" w:type="pct"/>
          <w:tcBorders>
            <w:bottom w:val="single" w:sz="4" w:space="0" w:color="auto"/>
          </w:tcBorders>
          <w:vAlign w:val="center"/>
        </w:tcPr>
        <w:p w:rsidR="00177686" w:rsidRPr="00E80CBE" w:rsidRDefault="008024ED" w:rsidP="004E13CC">
          <w:pPr>
            <w:jc w:val="center"/>
            <w:rPr>
              <w:rFonts w:asciiTheme="minorHAnsi" w:hAnsiTheme="minorHAnsi"/>
              <w:b/>
              <w:bCs/>
              <w:i/>
              <w:iCs/>
              <w:sz w:val="14"/>
              <w:szCs w:val="14"/>
            </w:rPr>
          </w:pPr>
          <w:r>
            <w:rPr>
              <w:rFonts w:asciiTheme="minorHAnsi" w:hAnsiTheme="minorHAnsi"/>
              <w:b/>
              <w:bCs/>
              <w:i/>
              <w:iCs/>
              <w:sz w:val="14"/>
              <w:szCs w:val="14"/>
            </w:rPr>
            <w:t>6</w:t>
          </w:r>
          <w:r w:rsidR="00177686" w:rsidRPr="00E80CBE">
            <w:rPr>
              <w:rFonts w:asciiTheme="minorHAnsi" w:hAnsiTheme="minorHAnsi"/>
              <w:b/>
              <w:bCs/>
              <w:i/>
              <w:iCs/>
              <w:sz w:val="14"/>
              <w:szCs w:val="14"/>
              <w:vertAlign w:val="superscript"/>
            </w:rPr>
            <w:t>th</w:t>
          </w:r>
          <w:r w:rsidR="00177686" w:rsidRPr="00E80CBE">
            <w:rPr>
              <w:rFonts w:asciiTheme="minorHAnsi" w:hAnsiTheme="minorHAnsi"/>
              <w:b/>
              <w:bCs/>
              <w:i/>
              <w:iCs/>
              <w:sz w:val="14"/>
              <w:szCs w:val="14"/>
            </w:rPr>
            <w:t xml:space="preserve"> International Conference </w:t>
          </w:r>
        </w:p>
        <w:p w:rsidR="00BB119F" w:rsidRPr="00E80CBE" w:rsidRDefault="005062B8" w:rsidP="001560A3">
          <w:pPr>
            <w:jc w:val="center"/>
            <w:rPr>
              <w:rFonts w:asciiTheme="minorHAnsi" w:hAnsiTheme="minorHAnsi"/>
              <w:b/>
              <w:bCs/>
              <w:i/>
              <w:iCs/>
              <w:sz w:val="14"/>
              <w:szCs w:val="14"/>
            </w:rPr>
          </w:pPr>
          <w:r w:rsidRPr="00E80CBE">
            <w:rPr>
              <w:rFonts w:asciiTheme="minorHAnsi" w:hAnsiTheme="minorHAnsi"/>
              <w:b/>
              <w:bCs/>
              <w:i/>
              <w:iCs/>
              <w:sz w:val="14"/>
              <w:szCs w:val="14"/>
            </w:rPr>
            <w:t>“Road Safety in Local Community”</w:t>
          </w:r>
        </w:p>
        <w:p w:rsidR="00BB119F" w:rsidRPr="00E80CBE" w:rsidRDefault="00BB119F" w:rsidP="001560A3">
          <w:pPr>
            <w:jc w:val="center"/>
            <w:rPr>
              <w:rFonts w:asciiTheme="minorHAnsi" w:hAnsiTheme="minorHAnsi"/>
              <w:b/>
              <w:bCs/>
              <w:i/>
              <w:iCs/>
              <w:sz w:val="14"/>
              <w:szCs w:val="14"/>
            </w:rPr>
          </w:pPr>
          <w:r w:rsidRPr="00E80CBE">
            <w:rPr>
              <w:rFonts w:asciiTheme="minorHAnsi" w:hAnsiTheme="minorHAnsi"/>
              <w:b/>
              <w:bCs/>
              <w:i/>
              <w:iCs/>
              <w:sz w:val="14"/>
              <w:szCs w:val="14"/>
              <w:lang w:val="sr-Latn-RS"/>
            </w:rPr>
            <w:t xml:space="preserve">Republic of Srpska, </w:t>
          </w:r>
          <w:r w:rsidR="001560A3" w:rsidRPr="00E80CBE">
            <w:rPr>
              <w:rFonts w:asciiTheme="minorHAnsi" w:hAnsiTheme="minorHAnsi"/>
              <w:b/>
              <w:bCs/>
              <w:i/>
              <w:iCs/>
              <w:sz w:val="14"/>
              <w:szCs w:val="14"/>
              <w:lang w:val="sr-Latn-RS"/>
            </w:rPr>
            <w:t>Banja Luka</w:t>
          </w:r>
          <w:r w:rsidRPr="00E80CBE">
            <w:rPr>
              <w:rFonts w:asciiTheme="minorHAnsi" w:hAnsiTheme="minorHAnsi"/>
              <w:b/>
              <w:bCs/>
              <w:i/>
              <w:iCs/>
              <w:sz w:val="14"/>
              <w:szCs w:val="14"/>
            </w:rPr>
            <w:t xml:space="preserve">, </w:t>
          </w:r>
        </w:p>
        <w:p w:rsidR="004730BD" w:rsidRPr="00E80CBE" w:rsidRDefault="008024ED" w:rsidP="001560A3">
          <w:pPr>
            <w:jc w:val="center"/>
            <w:rPr>
              <w:rFonts w:asciiTheme="minorHAnsi" w:hAnsiTheme="minorHAnsi"/>
              <w:b/>
              <w:bCs/>
              <w:i/>
              <w:iCs/>
              <w:sz w:val="14"/>
              <w:szCs w:val="14"/>
            </w:rPr>
          </w:pPr>
          <w:r>
            <w:rPr>
              <w:rFonts w:asciiTheme="minorHAnsi" w:hAnsiTheme="minorHAnsi"/>
              <w:b/>
              <w:bCs/>
              <w:i/>
              <w:iCs/>
              <w:sz w:val="14"/>
              <w:szCs w:val="14"/>
            </w:rPr>
            <w:t>October 26 – 27</w:t>
          </w:r>
          <w:r w:rsidR="003426DD" w:rsidRPr="00E80CBE">
            <w:rPr>
              <w:rFonts w:asciiTheme="minorHAnsi" w:hAnsiTheme="minorHAnsi"/>
              <w:b/>
              <w:bCs/>
              <w:i/>
              <w:iCs/>
              <w:sz w:val="14"/>
              <w:szCs w:val="14"/>
            </w:rPr>
            <w:t>, 201</w:t>
          </w:r>
          <w:r>
            <w:rPr>
              <w:rFonts w:asciiTheme="minorHAnsi" w:hAnsiTheme="minorHAnsi"/>
              <w:b/>
              <w:bCs/>
              <w:i/>
              <w:iCs/>
              <w:sz w:val="14"/>
              <w:szCs w:val="14"/>
              <w:lang w:val="sr-Cyrl-CS"/>
            </w:rPr>
            <w:t>7</w:t>
          </w:r>
        </w:p>
      </w:tc>
    </w:tr>
    <w:tr w:rsidR="004730BD" w:rsidRPr="00083C62" w:rsidTr="00BB119F">
      <w:trPr>
        <w:trHeight w:val="231"/>
        <w:jc w:val="center"/>
      </w:trPr>
      <w:tc>
        <w:tcPr>
          <w:tcW w:w="2679" w:type="pct"/>
          <w:tcBorders>
            <w:top w:val="single" w:sz="4" w:space="0" w:color="auto"/>
          </w:tcBorders>
          <w:vAlign w:val="center"/>
        </w:tcPr>
        <w:p w:rsidR="004730BD" w:rsidRPr="00083C62" w:rsidRDefault="004730BD" w:rsidP="004E13CC">
          <w:pPr>
            <w:rPr>
              <w:rFonts w:ascii="Cambria" w:hAnsi="Cambria"/>
              <w:b/>
              <w:bCs/>
              <w:i/>
              <w:iCs/>
              <w:sz w:val="16"/>
              <w:szCs w:val="18"/>
            </w:rPr>
          </w:pPr>
        </w:p>
      </w:tc>
      <w:tc>
        <w:tcPr>
          <w:tcW w:w="2321" w:type="pct"/>
          <w:tcBorders>
            <w:top w:val="single" w:sz="4" w:space="0" w:color="auto"/>
          </w:tcBorders>
          <w:vAlign w:val="center"/>
        </w:tcPr>
        <w:p w:rsidR="004730BD" w:rsidRPr="00E80CBE" w:rsidRDefault="004730BD" w:rsidP="004E13CC">
          <w:pPr>
            <w:rPr>
              <w:rFonts w:asciiTheme="minorHAnsi" w:hAnsiTheme="minorHAnsi"/>
              <w:b/>
              <w:bCs/>
              <w:i/>
              <w:sz w:val="16"/>
              <w:szCs w:val="18"/>
            </w:rPr>
          </w:pPr>
          <w:r w:rsidRPr="00E80CBE">
            <w:rPr>
              <w:rFonts w:asciiTheme="minorHAnsi" w:hAnsiTheme="minorHAnsi"/>
              <w:b/>
              <w:bCs/>
              <w:i/>
              <w:sz w:val="16"/>
              <w:szCs w:val="18"/>
            </w:rPr>
            <w:t>UDK:</w:t>
          </w:r>
        </w:p>
      </w:tc>
    </w:tr>
  </w:tbl>
  <w:p w:rsidR="001A074F" w:rsidRDefault="001A074F" w:rsidP="00BB119F">
    <w:pPr>
      <w:tabs>
        <w:tab w:val="left" w:pos="1998"/>
      </w:tabs>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F9C2F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078349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5B860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F9A77D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76A747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7864D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D2E43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FF645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6682E36"/>
    <w:lvl w:ilvl="0">
      <w:start w:val="1"/>
      <w:numFmt w:val="decimal"/>
      <w:pStyle w:val="ListNumber"/>
      <w:lvlText w:val="%1."/>
      <w:lvlJc w:val="left"/>
      <w:pPr>
        <w:tabs>
          <w:tab w:val="num" w:pos="360"/>
        </w:tabs>
        <w:ind w:left="360" w:hanging="360"/>
      </w:pPr>
    </w:lvl>
  </w:abstractNum>
  <w:abstractNum w:abstractNumId="9">
    <w:nsid w:val="FFFFFF89"/>
    <w:multiLevelType w:val="singleLevel"/>
    <w:tmpl w:val="9DD454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8D827C2"/>
    <w:multiLevelType w:val="multilevel"/>
    <w:tmpl w:val="1034E4E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nsid w:val="4D073E4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D7A065F"/>
    <w:multiLevelType w:val="hybridMultilevel"/>
    <w:tmpl w:val="440A7F24"/>
    <w:lvl w:ilvl="0" w:tplc="29A61F52">
      <w:start w:val="1"/>
      <w:numFmt w:val="bullet"/>
      <w:pStyle w:val="a"/>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13">
    <w:nsid w:val="4D9E5D76"/>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50A1690E"/>
    <w:multiLevelType w:val="hybridMultilevel"/>
    <w:tmpl w:val="179AE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446C9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6E8075AC"/>
    <w:multiLevelType w:val="hybridMultilevel"/>
    <w:tmpl w:val="52C4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CA7E06"/>
    <w:multiLevelType w:val="hybridMultilevel"/>
    <w:tmpl w:val="7CBA677C"/>
    <w:lvl w:ilvl="0" w:tplc="A4942B82">
      <w:start w:val="1"/>
      <w:numFmt w:val="decimal"/>
      <w:pStyle w:val="a0"/>
      <w:suff w:val="space"/>
      <w:lvlText w:val="Слика %1."/>
      <w:lvlJc w:val="center"/>
      <w:pPr>
        <w:ind w:left="0" w:firstLine="0"/>
      </w:pPr>
      <w:rPr>
        <w:rFonts w:hint="default"/>
        <w:b/>
        <w:i/>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76224FC6"/>
    <w:multiLevelType w:val="hybridMultilevel"/>
    <w:tmpl w:val="E9F4C8EC"/>
    <w:lvl w:ilvl="0" w:tplc="B5F0618E">
      <w:start w:val="1"/>
      <w:numFmt w:val="decimal"/>
      <w:pStyle w:val="a1"/>
      <w:suff w:val="space"/>
      <w:lvlText w:val="Табела %1."/>
      <w:lvlJc w:val="left"/>
      <w:pPr>
        <w:ind w:left="0" w:firstLine="0"/>
      </w:pPr>
      <w:rPr>
        <w:rFonts w:hint="default"/>
        <w:b/>
        <w:i/>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7"/>
  </w:num>
  <w:num w:numId="2">
    <w:abstractNumId w:val="15"/>
  </w:num>
  <w:num w:numId="3">
    <w:abstractNumId w:val="11"/>
  </w:num>
  <w:num w:numId="4">
    <w:abstractNumId w:val="13"/>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8"/>
  </w:num>
  <w:num w:numId="18">
    <w:abstractNumId w:val="16"/>
  </w:num>
  <w:num w:numId="1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709"/>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e1tLAwM7A0NjU0NzRU0lEKTi0uzszPAykwrwUAk+uEdiwAAAA="/>
  </w:docVars>
  <w:rsids>
    <w:rsidRoot w:val="00054AA0"/>
    <w:rsid w:val="0000095C"/>
    <w:rsid w:val="00007694"/>
    <w:rsid w:val="000079AC"/>
    <w:rsid w:val="0001064F"/>
    <w:rsid w:val="00012F13"/>
    <w:rsid w:val="000210E4"/>
    <w:rsid w:val="00024184"/>
    <w:rsid w:val="00033001"/>
    <w:rsid w:val="00034BEB"/>
    <w:rsid w:val="00035708"/>
    <w:rsid w:val="0004617D"/>
    <w:rsid w:val="00054AA0"/>
    <w:rsid w:val="000633B9"/>
    <w:rsid w:val="000647B1"/>
    <w:rsid w:val="000811DF"/>
    <w:rsid w:val="00083C62"/>
    <w:rsid w:val="000845B4"/>
    <w:rsid w:val="000870CB"/>
    <w:rsid w:val="00087849"/>
    <w:rsid w:val="000A4F6D"/>
    <w:rsid w:val="000A588B"/>
    <w:rsid w:val="000A5FAA"/>
    <w:rsid w:val="000A6C1C"/>
    <w:rsid w:val="000B1008"/>
    <w:rsid w:val="000B5FF2"/>
    <w:rsid w:val="000B721D"/>
    <w:rsid w:val="000B7771"/>
    <w:rsid w:val="000C79E0"/>
    <w:rsid w:val="000D0D42"/>
    <w:rsid w:val="000D46E7"/>
    <w:rsid w:val="000D4F94"/>
    <w:rsid w:val="000E10D5"/>
    <w:rsid w:val="000E23BC"/>
    <w:rsid w:val="000E2E06"/>
    <w:rsid w:val="000E4CFE"/>
    <w:rsid w:val="000E5198"/>
    <w:rsid w:val="000E6BD0"/>
    <w:rsid w:val="000E7D48"/>
    <w:rsid w:val="000F029A"/>
    <w:rsid w:val="000F10A5"/>
    <w:rsid w:val="00102380"/>
    <w:rsid w:val="001065D5"/>
    <w:rsid w:val="00111B90"/>
    <w:rsid w:val="0012088E"/>
    <w:rsid w:val="00122C11"/>
    <w:rsid w:val="00123482"/>
    <w:rsid w:val="00123E5E"/>
    <w:rsid w:val="00125AA7"/>
    <w:rsid w:val="00126998"/>
    <w:rsid w:val="001334B7"/>
    <w:rsid w:val="00143154"/>
    <w:rsid w:val="00146AF4"/>
    <w:rsid w:val="00154C2B"/>
    <w:rsid w:val="001559C5"/>
    <w:rsid w:val="001560A3"/>
    <w:rsid w:val="00177686"/>
    <w:rsid w:val="0018412D"/>
    <w:rsid w:val="00186416"/>
    <w:rsid w:val="00194243"/>
    <w:rsid w:val="00194E9B"/>
    <w:rsid w:val="001951A1"/>
    <w:rsid w:val="00196F0D"/>
    <w:rsid w:val="001A00CE"/>
    <w:rsid w:val="001A074F"/>
    <w:rsid w:val="001A0C1C"/>
    <w:rsid w:val="001A19AB"/>
    <w:rsid w:val="001A4E19"/>
    <w:rsid w:val="001B33DA"/>
    <w:rsid w:val="001B41BD"/>
    <w:rsid w:val="001B6D67"/>
    <w:rsid w:val="001B75CE"/>
    <w:rsid w:val="001C042C"/>
    <w:rsid w:val="001E0515"/>
    <w:rsid w:val="001E1716"/>
    <w:rsid w:val="001E35D6"/>
    <w:rsid w:val="001E47F3"/>
    <w:rsid w:val="001E7E34"/>
    <w:rsid w:val="001F3B9C"/>
    <w:rsid w:val="001F7108"/>
    <w:rsid w:val="001F7AD6"/>
    <w:rsid w:val="00200918"/>
    <w:rsid w:val="0020477E"/>
    <w:rsid w:val="0021296B"/>
    <w:rsid w:val="00212F29"/>
    <w:rsid w:val="00223605"/>
    <w:rsid w:val="00227D48"/>
    <w:rsid w:val="00227E0B"/>
    <w:rsid w:val="00236FD0"/>
    <w:rsid w:val="00237BB5"/>
    <w:rsid w:val="00245B08"/>
    <w:rsid w:val="0026383D"/>
    <w:rsid w:val="00267670"/>
    <w:rsid w:val="00267A3F"/>
    <w:rsid w:val="002722DB"/>
    <w:rsid w:val="00282700"/>
    <w:rsid w:val="00286D14"/>
    <w:rsid w:val="00287482"/>
    <w:rsid w:val="002A6A56"/>
    <w:rsid w:val="002C3DAF"/>
    <w:rsid w:val="002D5D24"/>
    <w:rsid w:val="002E66F9"/>
    <w:rsid w:val="002F3D6E"/>
    <w:rsid w:val="0030398E"/>
    <w:rsid w:val="00310344"/>
    <w:rsid w:val="00311B31"/>
    <w:rsid w:val="00312169"/>
    <w:rsid w:val="00317F6F"/>
    <w:rsid w:val="003222B1"/>
    <w:rsid w:val="00326D1B"/>
    <w:rsid w:val="003315A0"/>
    <w:rsid w:val="0033406E"/>
    <w:rsid w:val="00334075"/>
    <w:rsid w:val="003426DD"/>
    <w:rsid w:val="00344A12"/>
    <w:rsid w:val="0035163B"/>
    <w:rsid w:val="00354282"/>
    <w:rsid w:val="00355C11"/>
    <w:rsid w:val="00361CF3"/>
    <w:rsid w:val="003663FC"/>
    <w:rsid w:val="00370C61"/>
    <w:rsid w:val="00376D6A"/>
    <w:rsid w:val="00384C8B"/>
    <w:rsid w:val="00384E97"/>
    <w:rsid w:val="00385522"/>
    <w:rsid w:val="003926F2"/>
    <w:rsid w:val="00395C8F"/>
    <w:rsid w:val="00396FE8"/>
    <w:rsid w:val="003A6BB7"/>
    <w:rsid w:val="003A7AE3"/>
    <w:rsid w:val="003B1721"/>
    <w:rsid w:val="003C131B"/>
    <w:rsid w:val="003C5164"/>
    <w:rsid w:val="003C64E2"/>
    <w:rsid w:val="003E406F"/>
    <w:rsid w:val="003E4B84"/>
    <w:rsid w:val="003E5002"/>
    <w:rsid w:val="003F4031"/>
    <w:rsid w:val="003F6279"/>
    <w:rsid w:val="00400CA2"/>
    <w:rsid w:val="004129D4"/>
    <w:rsid w:val="00414EFC"/>
    <w:rsid w:val="00424585"/>
    <w:rsid w:val="00430992"/>
    <w:rsid w:val="00430BE9"/>
    <w:rsid w:val="0043118E"/>
    <w:rsid w:val="00433748"/>
    <w:rsid w:val="00434829"/>
    <w:rsid w:val="004358A7"/>
    <w:rsid w:val="00437F0E"/>
    <w:rsid w:val="004432FC"/>
    <w:rsid w:val="00443D79"/>
    <w:rsid w:val="004467A0"/>
    <w:rsid w:val="004512C2"/>
    <w:rsid w:val="00451541"/>
    <w:rsid w:val="004543B1"/>
    <w:rsid w:val="004545C5"/>
    <w:rsid w:val="00456B3F"/>
    <w:rsid w:val="00471724"/>
    <w:rsid w:val="004730BD"/>
    <w:rsid w:val="00477710"/>
    <w:rsid w:val="00483486"/>
    <w:rsid w:val="00494AAD"/>
    <w:rsid w:val="004956B5"/>
    <w:rsid w:val="00496276"/>
    <w:rsid w:val="004A4828"/>
    <w:rsid w:val="004A71C3"/>
    <w:rsid w:val="004B3C75"/>
    <w:rsid w:val="004D56CE"/>
    <w:rsid w:val="004D6E14"/>
    <w:rsid w:val="004D7C15"/>
    <w:rsid w:val="004E13CC"/>
    <w:rsid w:val="004E548A"/>
    <w:rsid w:val="004F36EE"/>
    <w:rsid w:val="004F4AC2"/>
    <w:rsid w:val="004F5EE3"/>
    <w:rsid w:val="0050578A"/>
    <w:rsid w:val="005058CF"/>
    <w:rsid w:val="005062B8"/>
    <w:rsid w:val="00515D9E"/>
    <w:rsid w:val="005163C2"/>
    <w:rsid w:val="00522FB8"/>
    <w:rsid w:val="00526E22"/>
    <w:rsid w:val="00537F70"/>
    <w:rsid w:val="005416D0"/>
    <w:rsid w:val="00544047"/>
    <w:rsid w:val="00555C57"/>
    <w:rsid w:val="00564709"/>
    <w:rsid w:val="0056774C"/>
    <w:rsid w:val="0057620C"/>
    <w:rsid w:val="00591C75"/>
    <w:rsid w:val="0059232D"/>
    <w:rsid w:val="00594EE8"/>
    <w:rsid w:val="005962C9"/>
    <w:rsid w:val="005A6E4A"/>
    <w:rsid w:val="005B5169"/>
    <w:rsid w:val="005B7E45"/>
    <w:rsid w:val="005C66F0"/>
    <w:rsid w:val="005D0D86"/>
    <w:rsid w:val="005D2D54"/>
    <w:rsid w:val="005E03FF"/>
    <w:rsid w:val="005F3E4C"/>
    <w:rsid w:val="005F629D"/>
    <w:rsid w:val="0060396E"/>
    <w:rsid w:val="006053A6"/>
    <w:rsid w:val="006074ED"/>
    <w:rsid w:val="006128ED"/>
    <w:rsid w:val="006159A0"/>
    <w:rsid w:val="0062451E"/>
    <w:rsid w:val="00627624"/>
    <w:rsid w:val="00631E7B"/>
    <w:rsid w:val="00643281"/>
    <w:rsid w:val="0064504B"/>
    <w:rsid w:val="0064534C"/>
    <w:rsid w:val="006459FF"/>
    <w:rsid w:val="006724C6"/>
    <w:rsid w:val="0068045E"/>
    <w:rsid w:val="00681414"/>
    <w:rsid w:val="006835A0"/>
    <w:rsid w:val="00685363"/>
    <w:rsid w:val="00691F27"/>
    <w:rsid w:val="006939D3"/>
    <w:rsid w:val="006A4762"/>
    <w:rsid w:val="006A6A1B"/>
    <w:rsid w:val="006A6F35"/>
    <w:rsid w:val="006A782D"/>
    <w:rsid w:val="006B1E43"/>
    <w:rsid w:val="006B764B"/>
    <w:rsid w:val="006D4AB2"/>
    <w:rsid w:val="006D4B93"/>
    <w:rsid w:val="006E2C7F"/>
    <w:rsid w:val="006E6361"/>
    <w:rsid w:val="006F023C"/>
    <w:rsid w:val="006F0A57"/>
    <w:rsid w:val="006F3518"/>
    <w:rsid w:val="0070417D"/>
    <w:rsid w:val="00704D9C"/>
    <w:rsid w:val="00711A0E"/>
    <w:rsid w:val="0071384E"/>
    <w:rsid w:val="007272B4"/>
    <w:rsid w:val="007305BC"/>
    <w:rsid w:val="00732624"/>
    <w:rsid w:val="0073767A"/>
    <w:rsid w:val="00744E87"/>
    <w:rsid w:val="00752470"/>
    <w:rsid w:val="00760198"/>
    <w:rsid w:val="00763149"/>
    <w:rsid w:val="00764916"/>
    <w:rsid w:val="00767DB9"/>
    <w:rsid w:val="007A0F4C"/>
    <w:rsid w:val="007B144F"/>
    <w:rsid w:val="007B423E"/>
    <w:rsid w:val="007C5332"/>
    <w:rsid w:val="007D0EF7"/>
    <w:rsid w:val="007E05E4"/>
    <w:rsid w:val="007E2B91"/>
    <w:rsid w:val="007F04A0"/>
    <w:rsid w:val="007F4F50"/>
    <w:rsid w:val="00800531"/>
    <w:rsid w:val="008024ED"/>
    <w:rsid w:val="0082324E"/>
    <w:rsid w:val="00824063"/>
    <w:rsid w:val="00833945"/>
    <w:rsid w:val="00833E37"/>
    <w:rsid w:val="00841E63"/>
    <w:rsid w:val="00842B91"/>
    <w:rsid w:val="008526E1"/>
    <w:rsid w:val="00856C69"/>
    <w:rsid w:val="00856CE3"/>
    <w:rsid w:val="00861FAA"/>
    <w:rsid w:val="008632AA"/>
    <w:rsid w:val="00863AFA"/>
    <w:rsid w:val="00864F0A"/>
    <w:rsid w:val="00873870"/>
    <w:rsid w:val="00873EEE"/>
    <w:rsid w:val="008757F1"/>
    <w:rsid w:val="00884E1C"/>
    <w:rsid w:val="00885F15"/>
    <w:rsid w:val="00891ED5"/>
    <w:rsid w:val="008946B8"/>
    <w:rsid w:val="008A1905"/>
    <w:rsid w:val="008A256F"/>
    <w:rsid w:val="008A4006"/>
    <w:rsid w:val="008B414F"/>
    <w:rsid w:val="008C1586"/>
    <w:rsid w:val="008C6065"/>
    <w:rsid w:val="008D6E6A"/>
    <w:rsid w:val="008E02F5"/>
    <w:rsid w:val="008E537E"/>
    <w:rsid w:val="008F3C30"/>
    <w:rsid w:val="008F4790"/>
    <w:rsid w:val="009028CB"/>
    <w:rsid w:val="00906AB9"/>
    <w:rsid w:val="00910D99"/>
    <w:rsid w:val="00922685"/>
    <w:rsid w:val="00922C0D"/>
    <w:rsid w:val="00925B44"/>
    <w:rsid w:val="00936551"/>
    <w:rsid w:val="00936842"/>
    <w:rsid w:val="00941672"/>
    <w:rsid w:val="00954105"/>
    <w:rsid w:val="00964317"/>
    <w:rsid w:val="00965373"/>
    <w:rsid w:val="00970F55"/>
    <w:rsid w:val="009762F5"/>
    <w:rsid w:val="009805CA"/>
    <w:rsid w:val="00985514"/>
    <w:rsid w:val="00990AE8"/>
    <w:rsid w:val="009916D9"/>
    <w:rsid w:val="009A5AE0"/>
    <w:rsid w:val="009A6689"/>
    <w:rsid w:val="009A75A7"/>
    <w:rsid w:val="009B1EDD"/>
    <w:rsid w:val="009B49C0"/>
    <w:rsid w:val="009B52E7"/>
    <w:rsid w:val="009B6768"/>
    <w:rsid w:val="009C3250"/>
    <w:rsid w:val="009C3255"/>
    <w:rsid w:val="009D6596"/>
    <w:rsid w:val="009E4EF5"/>
    <w:rsid w:val="009F0024"/>
    <w:rsid w:val="009F0903"/>
    <w:rsid w:val="009F3740"/>
    <w:rsid w:val="00A00D51"/>
    <w:rsid w:val="00A045E8"/>
    <w:rsid w:val="00A04E4F"/>
    <w:rsid w:val="00A0614B"/>
    <w:rsid w:val="00A107EE"/>
    <w:rsid w:val="00A1218E"/>
    <w:rsid w:val="00A15925"/>
    <w:rsid w:val="00A15FB4"/>
    <w:rsid w:val="00A25DA0"/>
    <w:rsid w:val="00A26BDF"/>
    <w:rsid w:val="00A270F2"/>
    <w:rsid w:val="00A3260E"/>
    <w:rsid w:val="00A32C9E"/>
    <w:rsid w:val="00A336B8"/>
    <w:rsid w:val="00A3668A"/>
    <w:rsid w:val="00A4518B"/>
    <w:rsid w:val="00A455A3"/>
    <w:rsid w:val="00A577D1"/>
    <w:rsid w:val="00A57CEA"/>
    <w:rsid w:val="00A63A15"/>
    <w:rsid w:val="00A83322"/>
    <w:rsid w:val="00A90B64"/>
    <w:rsid w:val="00A923A6"/>
    <w:rsid w:val="00A92861"/>
    <w:rsid w:val="00A95050"/>
    <w:rsid w:val="00AA4013"/>
    <w:rsid w:val="00AA6D72"/>
    <w:rsid w:val="00AA7049"/>
    <w:rsid w:val="00AB1EF7"/>
    <w:rsid w:val="00AB6994"/>
    <w:rsid w:val="00AC62A1"/>
    <w:rsid w:val="00AC6B1C"/>
    <w:rsid w:val="00B04BE4"/>
    <w:rsid w:val="00B10DE6"/>
    <w:rsid w:val="00B15F52"/>
    <w:rsid w:val="00B17DA9"/>
    <w:rsid w:val="00B2071A"/>
    <w:rsid w:val="00B21165"/>
    <w:rsid w:val="00B3045D"/>
    <w:rsid w:val="00B43E1B"/>
    <w:rsid w:val="00B47690"/>
    <w:rsid w:val="00B51DD3"/>
    <w:rsid w:val="00B60C59"/>
    <w:rsid w:val="00B6178D"/>
    <w:rsid w:val="00B629D0"/>
    <w:rsid w:val="00B63457"/>
    <w:rsid w:val="00B65E38"/>
    <w:rsid w:val="00B72D27"/>
    <w:rsid w:val="00B738DC"/>
    <w:rsid w:val="00B903E3"/>
    <w:rsid w:val="00BA2D87"/>
    <w:rsid w:val="00BB002C"/>
    <w:rsid w:val="00BB119F"/>
    <w:rsid w:val="00BB5B71"/>
    <w:rsid w:val="00BB67AD"/>
    <w:rsid w:val="00BB6C67"/>
    <w:rsid w:val="00BC1A97"/>
    <w:rsid w:val="00BC3F33"/>
    <w:rsid w:val="00BE597E"/>
    <w:rsid w:val="00BF66D2"/>
    <w:rsid w:val="00C0091F"/>
    <w:rsid w:val="00C14124"/>
    <w:rsid w:val="00C2675A"/>
    <w:rsid w:val="00C26E74"/>
    <w:rsid w:val="00C368BE"/>
    <w:rsid w:val="00C4343B"/>
    <w:rsid w:val="00C577B6"/>
    <w:rsid w:val="00C6184C"/>
    <w:rsid w:val="00C61D56"/>
    <w:rsid w:val="00C674AA"/>
    <w:rsid w:val="00C70C78"/>
    <w:rsid w:val="00C734B0"/>
    <w:rsid w:val="00C75E0E"/>
    <w:rsid w:val="00C76B87"/>
    <w:rsid w:val="00C81649"/>
    <w:rsid w:val="00C829D2"/>
    <w:rsid w:val="00C92FDE"/>
    <w:rsid w:val="00C93787"/>
    <w:rsid w:val="00CA6D33"/>
    <w:rsid w:val="00CB0A2A"/>
    <w:rsid w:val="00CB3D5F"/>
    <w:rsid w:val="00CC0037"/>
    <w:rsid w:val="00CD05E5"/>
    <w:rsid w:val="00CD0ABE"/>
    <w:rsid w:val="00CD0FE5"/>
    <w:rsid w:val="00CD4590"/>
    <w:rsid w:val="00CD4D62"/>
    <w:rsid w:val="00CE41BF"/>
    <w:rsid w:val="00D0308C"/>
    <w:rsid w:val="00D03678"/>
    <w:rsid w:val="00D12276"/>
    <w:rsid w:val="00D1288B"/>
    <w:rsid w:val="00D15DC9"/>
    <w:rsid w:val="00D16486"/>
    <w:rsid w:val="00D20510"/>
    <w:rsid w:val="00D239B8"/>
    <w:rsid w:val="00D25266"/>
    <w:rsid w:val="00D275E7"/>
    <w:rsid w:val="00D37249"/>
    <w:rsid w:val="00D42428"/>
    <w:rsid w:val="00D4333B"/>
    <w:rsid w:val="00D462E3"/>
    <w:rsid w:val="00D47D26"/>
    <w:rsid w:val="00D57E09"/>
    <w:rsid w:val="00D6068D"/>
    <w:rsid w:val="00D61168"/>
    <w:rsid w:val="00D61858"/>
    <w:rsid w:val="00D715F8"/>
    <w:rsid w:val="00D71E01"/>
    <w:rsid w:val="00D74894"/>
    <w:rsid w:val="00D84B41"/>
    <w:rsid w:val="00D86077"/>
    <w:rsid w:val="00DA608F"/>
    <w:rsid w:val="00DB6422"/>
    <w:rsid w:val="00DD27A9"/>
    <w:rsid w:val="00DD360D"/>
    <w:rsid w:val="00DD458B"/>
    <w:rsid w:val="00DD644C"/>
    <w:rsid w:val="00DD671B"/>
    <w:rsid w:val="00DE16C7"/>
    <w:rsid w:val="00DF19FC"/>
    <w:rsid w:val="00DF2F0C"/>
    <w:rsid w:val="00DF4B3F"/>
    <w:rsid w:val="00DF6EB9"/>
    <w:rsid w:val="00E040BB"/>
    <w:rsid w:val="00E053A5"/>
    <w:rsid w:val="00E05CB1"/>
    <w:rsid w:val="00E07E56"/>
    <w:rsid w:val="00E118AC"/>
    <w:rsid w:val="00E23929"/>
    <w:rsid w:val="00E354E3"/>
    <w:rsid w:val="00E35824"/>
    <w:rsid w:val="00E370F8"/>
    <w:rsid w:val="00E371B2"/>
    <w:rsid w:val="00E47947"/>
    <w:rsid w:val="00E510D5"/>
    <w:rsid w:val="00E54981"/>
    <w:rsid w:val="00E63676"/>
    <w:rsid w:val="00E66562"/>
    <w:rsid w:val="00E77FDE"/>
    <w:rsid w:val="00E80CBE"/>
    <w:rsid w:val="00E8329A"/>
    <w:rsid w:val="00E9199A"/>
    <w:rsid w:val="00E920B5"/>
    <w:rsid w:val="00E93FF5"/>
    <w:rsid w:val="00E956CA"/>
    <w:rsid w:val="00EA6A31"/>
    <w:rsid w:val="00EB1932"/>
    <w:rsid w:val="00EB3111"/>
    <w:rsid w:val="00EB35BF"/>
    <w:rsid w:val="00EB6030"/>
    <w:rsid w:val="00EC1A47"/>
    <w:rsid w:val="00EC1B84"/>
    <w:rsid w:val="00EC4892"/>
    <w:rsid w:val="00EC69DB"/>
    <w:rsid w:val="00EE7EE4"/>
    <w:rsid w:val="00EF38EA"/>
    <w:rsid w:val="00EF77FB"/>
    <w:rsid w:val="00EF7E20"/>
    <w:rsid w:val="00F0165B"/>
    <w:rsid w:val="00F04694"/>
    <w:rsid w:val="00F1451F"/>
    <w:rsid w:val="00F14650"/>
    <w:rsid w:val="00F17484"/>
    <w:rsid w:val="00F22E4B"/>
    <w:rsid w:val="00F236A4"/>
    <w:rsid w:val="00F23A7F"/>
    <w:rsid w:val="00F23E9C"/>
    <w:rsid w:val="00F30769"/>
    <w:rsid w:val="00F3427A"/>
    <w:rsid w:val="00F35886"/>
    <w:rsid w:val="00F35CFB"/>
    <w:rsid w:val="00F44D84"/>
    <w:rsid w:val="00F47F71"/>
    <w:rsid w:val="00F50B0F"/>
    <w:rsid w:val="00F5691E"/>
    <w:rsid w:val="00F57BC7"/>
    <w:rsid w:val="00F609E8"/>
    <w:rsid w:val="00F60A11"/>
    <w:rsid w:val="00F67EF9"/>
    <w:rsid w:val="00F81F47"/>
    <w:rsid w:val="00F83D4A"/>
    <w:rsid w:val="00F83FF2"/>
    <w:rsid w:val="00F84D46"/>
    <w:rsid w:val="00F85350"/>
    <w:rsid w:val="00F9104E"/>
    <w:rsid w:val="00F9177E"/>
    <w:rsid w:val="00F9258C"/>
    <w:rsid w:val="00F95EBC"/>
    <w:rsid w:val="00F979B5"/>
    <w:rsid w:val="00FA047E"/>
    <w:rsid w:val="00FA0FB7"/>
    <w:rsid w:val="00FA36CC"/>
    <w:rsid w:val="00FA7248"/>
    <w:rsid w:val="00FB2B72"/>
    <w:rsid w:val="00FB3099"/>
    <w:rsid w:val="00FB79C5"/>
    <w:rsid w:val="00FC0B6B"/>
    <w:rsid w:val="00FC23C3"/>
    <w:rsid w:val="00FD0286"/>
    <w:rsid w:val="00FD441C"/>
    <w:rsid w:val="00FF1751"/>
    <w:rsid w:val="00FF3B8B"/>
    <w:rsid w:val="00FF5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50EC80-6E82-43B6-9D8F-C1712276B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B1008"/>
    <w:rPr>
      <w:rFonts w:ascii="TimesRoman" w:eastAsia="Times New Roman" w:hAnsi="TimesRoman"/>
      <w:sz w:val="24"/>
      <w:szCs w:val="24"/>
      <w:lang w:val="en-US" w:eastAsia="en-US"/>
    </w:rPr>
  </w:style>
  <w:style w:type="paragraph" w:styleId="Heading1">
    <w:name w:val="heading 1"/>
    <w:aliases w:val="1. Наслов"/>
    <w:basedOn w:val="Normal"/>
    <w:next w:val="Normal"/>
    <w:link w:val="Heading1Char"/>
    <w:uiPriority w:val="9"/>
    <w:qFormat/>
    <w:rsid w:val="00E80CBE"/>
    <w:pPr>
      <w:keepNext/>
      <w:keepLines/>
      <w:numPr>
        <w:numId w:val="5"/>
      </w:numPr>
      <w:spacing w:before="480" w:after="240"/>
      <w:outlineLvl w:val="0"/>
    </w:pPr>
    <w:rPr>
      <w:rFonts w:asciiTheme="minorHAnsi" w:hAnsiTheme="minorHAnsi"/>
      <w:b/>
      <w:caps/>
      <w:sz w:val="20"/>
      <w:szCs w:val="32"/>
    </w:rPr>
  </w:style>
  <w:style w:type="paragraph" w:styleId="Heading2">
    <w:name w:val="heading 2"/>
    <w:aliases w:val="2. Наслов"/>
    <w:basedOn w:val="Normal"/>
    <w:next w:val="Normal"/>
    <w:link w:val="Heading2Char"/>
    <w:uiPriority w:val="9"/>
    <w:qFormat/>
    <w:rsid w:val="009F3740"/>
    <w:pPr>
      <w:keepNext/>
      <w:keepLines/>
      <w:numPr>
        <w:ilvl w:val="1"/>
        <w:numId w:val="5"/>
      </w:numPr>
      <w:spacing w:before="240" w:after="240"/>
      <w:outlineLvl w:val="1"/>
    </w:pPr>
    <w:rPr>
      <w:rFonts w:asciiTheme="minorHAnsi" w:hAnsiTheme="minorHAnsi"/>
      <w:b/>
      <w:sz w:val="20"/>
      <w:szCs w:val="26"/>
    </w:rPr>
  </w:style>
  <w:style w:type="paragraph" w:styleId="Heading3">
    <w:name w:val="heading 3"/>
    <w:aliases w:val="3. Наслов"/>
    <w:basedOn w:val="Normal"/>
    <w:next w:val="Normal"/>
    <w:link w:val="Heading3Char"/>
    <w:uiPriority w:val="9"/>
    <w:qFormat/>
    <w:rsid w:val="00C70C78"/>
    <w:pPr>
      <w:keepNext/>
      <w:keepLines/>
      <w:numPr>
        <w:ilvl w:val="2"/>
        <w:numId w:val="5"/>
      </w:numPr>
      <w:spacing w:before="40" w:after="120"/>
      <w:outlineLvl w:val="2"/>
    </w:pPr>
    <w:rPr>
      <w:rFonts w:asciiTheme="minorHAnsi" w:hAnsiTheme="minorHAnsi"/>
      <w:b/>
      <w:color w:val="000000"/>
      <w:sz w:val="20"/>
    </w:rPr>
  </w:style>
  <w:style w:type="paragraph" w:styleId="Heading4">
    <w:name w:val="heading 4"/>
    <w:basedOn w:val="Normal"/>
    <w:next w:val="Normal"/>
    <w:link w:val="Heading4Char"/>
    <w:uiPriority w:val="9"/>
    <w:rsid w:val="000B1008"/>
    <w:pPr>
      <w:keepNext/>
      <w:keepLines/>
      <w:numPr>
        <w:ilvl w:val="3"/>
        <w:numId w:val="5"/>
      </w:numPr>
      <w:spacing w:before="40"/>
      <w:outlineLvl w:val="3"/>
    </w:pPr>
    <w:rPr>
      <w:rFonts w:ascii="Calibri Light" w:hAnsi="Calibri Light"/>
      <w:i/>
      <w:iCs/>
      <w:color w:val="2E74B5"/>
    </w:rPr>
  </w:style>
  <w:style w:type="paragraph" w:styleId="Heading5">
    <w:name w:val="heading 5"/>
    <w:basedOn w:val="Normal"/>
    <w:next w:val="Normal"/>
    <w:link w:val="Heading5Char"/>
    <w:uiPriority w:val="9"/>
    <w:rsid w:val="000B1008"/>
    <w:pPr>
      <w:keepNext/>
      <w:keepLines/>
      <w:numPr>
        <w:ilvl w:val="4"/>
        <w:numId w:val="5"/>
      </w:numPr>
      <w:spacing w:before="40"/>
      <w:outlineLvl w:val="4"/>
    </w:pPr>
    <w:rPr>
      <w:rFonts w:ascii="Calibri Light" w:hAnsi="Calibri Light"/>
      <w:color w:val="2E74B5"/>
    </w:rPr>
  </w:style>
  <w:style w:type="paragraph" w:styleId="Heading6">
    <w:name w:val="heading 6"/>
    <w:basedOn w:val="Normal"/>
    <w:next w:val="Normal"/>
    <w:link w:val="Heading6Char"/>
    <w:uiPriority w:val="9"/>
    <w:rsid w:val="000B1008"/>
    <w:pPr>
      <w:keepNext/>
      <w:keepLines/>
      <w:numPr>
        <w:ilvl w:val="5"/>
        <w:numId w:val="5"/>
      </w:numPr>
      <w:spacing w:before="40"/>
      <w:outlineLvl w:val="5"/>
    </w:pPr>
    <w:rPr>
      <w:rFonts w:ascii="Calibri Light" w:hAnsi="Calibri Light"/>
      <w:color w:val="1F4D78"/>
    </w:rPr>
  </w:style>
  <w:style w:type="paragraph" w:styleId="Heading7">
    <w:name w:val="heading 7"/>
    <w:basedOn w:val="Normal"/>
    <w:next w:val="Normal"/>
    <w:link w:val="Heading7Char"/>
    <w:uiPriority w:val="9"/>
    <w:rsid w:val="000B1008"/>
    <w:pPr>
      <w:keepNext/>
      <w:keepLines/>
      <w:numPr>
        <w:ilvl w:val="6"/>
        <w:numId w:val="5"/>
      </w:numPr>
      <w:spacing w:before="40"/>
      <w:outlineLvl w:val="6"/>
    </w:pPr>
    <w:rPr>
      <w:rFonts w:ascii="Calibri Light" w:hAnsi="Calibri Light"/>
      <w:i/>
      <w:iCs/>
      <w:color w:val="1F4D78"/>
    </w:rPr>
  </w:style>
  <w:style w:type="paragraph" w:styleId="Heading8">
    <w:name w:val="heading 8"/>
    <w:basedOn w:val="Normal"/>
    <w:next w:val="Normal"/>
    <w:link w:val="Heading8Char"/>
    <w:uiPriority w:val="9"/>
    <w:rsid w:val="000B1008"/>
    <w:pPr>
      <w:keepNext/>
      <w:keepLines/>
      <w:numPr>
        <w:ilvl w:val="7"/>
        <w:numId w:val="5"/>
      </w:numPr>
      <w:spacing w:before="40"/>
      <w:outlineLvl w:val="7"/>
    </w:pPr>
    <w:rPr>
      <w:rFonts w:ascii="Calibri Light" w:hAnsi="Calibri Light"/>
      <w:color w:val="272727"/>
      <w:sz w:val="21"/>
      <w:szCs w:val="21"/>
    </w:rPr>
  </w:style>
  <w:style w:type="paragraph" w:styleId="Heading9">
    <w:name w:val="heading 9"/>
    <w:basedOn w:val="Normal"/>
    <w:next w:val="Normal"/>
    <w:link w:val="Heading9Char"/>
    <w:uiPriority w:val="9"/>
    <w:rsid w:val="000B1008"/>
    <w:pPr>
      <w:keepNext/>
      <w:keepLines/>
      <w:numPr>
        <w:ilvl w:val="8"/>
        <w:numId w:val="5"/>
      </w:numPr>
      <w:spacing w:before="40"/>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rsid w:val="000B1008"/>
    <w:pPr>
      <w:spacing w:before="240" w:after="240"/>
      <w:jc w:val="center"/>
    </w:pPr>
    <w:rPr>
      <w:rFonts w:ascii="Cambria" w:hAnsi="Cambria"/>
      <w:b/>
      <w:sz w:val="22"/>
    </w:rPr>
  </w:style>
  <w:style w:type="character" w:customStyle="1" w:styleId="TitleChar">
    <w:name w:val="Title Char"/>
    <w:link w:val="Title"/>
    <w:rsid w:val="000B1008"/>
    <w:rPr>
      <w:rFonts w:ascii="Cambria" w:hAnsi="Cambria"/>
      <w:b/>
      <w:sz w:val="22"/>
      <w:szCs w:val="24"/>
      <w:lang w:val="en-US" w:eastAsia="en-US" w:bidi="ar-SA"/>
    </w:rPr>
  </w:style>
  <w:style w:type="paragraph" w:styleId="Subtitle">
    <w:name w:val="Subtitle"/>
    <w:basedOn w:val="Normal"/>
    <w:link w:val="SubtitleChar"/>
    <w:rsid w:val="000B1008"/>
    <w:pPr>
      <w:jc w:val="center"/>
    </w:pPr>
    <w:rPr>
      <w:rFonts w:ascii="TimesRomanBold" w:hAnsi="TimesRomanBold"/>
      <w:sz w:val="28"/>
    </w:rPr>
  </w:style>
  <w:style w:type="character" w:customStyle="1" w:styleId="SubtitleChar">
    <w:name w:val="Subtitle Char"/>
    <w:link w:val="Subtitle"/>
    <w:rsid w:val="000B1008"/>
    <w:rPr>
      <w:rFonts w:ascii="TimesRomanBold" w:hAnsi="TimesRomanBold"/>
      <w:sz w:val="28"/>
      <w:szCs w:val="24"/>
      <w:lang w:val="en-US" w:eastAsia="en-US" w:bidi="ar-SA"/>
    </w:rPr>
  </w:style>
  <w:style w:type="paragraph" w:styleId="FootnoteText">
    <w:name w:val="footnote text"/>
    <w:basedOn w:val="Normal"/>
    <w:link w:val="FootnoteTextChar"/>
    <w:semiHidden/>
    <w:rsid w:val="000B1008"/>
    <w:rPr>
      <w:sz w:val="20"/>
      <w:szCs w:val="20"/>
    </w:rPr>
  </w:style>
  <w:style w:type="character" w:customStyle="1" w:styleId="FootnoteTextChar">
    <w:name w:val="Footnote Text Char"/>
    <w:link w:val="FootnoteText"/>
    <w:semiHidden/>
    <w:rsid w:val="000B1008"/>
    <w:rPr>
      <w:rFonts w:ascii="TimesRoman" w:hAnsi="TimesRoman"/>
      <w:lang w:val="en-US" w:eastAsia="en-US" w:bidi="ar-SA"/>
    </w:rPr>
  </w:style>
  <w:style w:type="character" w:styleId="FootnoteReference">
    <w:name w:val="footnote reference"/>
    <w:semiHidden/>
    <w:rsid w:val="000B1008"/>
    <w:rPr>
      <w:vertAlign w:val="superscript"/>
    </w:rPr>
  </w:style>
  <w:style w:type="paragraph" w:customStyle="1" w:styleId="Default">
    <w:name w:val="Default"/>
    <w:link w:val="DefaultChar"/>
    <w:semiHidden/>
    <w:rsid w:val="000B1008"/>
    <w:pPr>
      <w:autoSpaceDE w:val="0"/>
      <w:autoSpaceDN w:val="0"/>
      <w:adjustRightInd w:val="0"/>
    </w:pPr>
    <w:rPr>
      <w:rFonts w:eastAsia="Times New Roman"/>
      <w:color w:val="000000"/>
      <w:szCs w:val="24"/>
      <w:lang w:val="sr-Latn-CS" w:eastAsia="sr-Latn-CS"/>
    </w:rPr>
  </w:style>
  <w:style w:type="character" w:styleId="PlaceholderText">
    <w:name w:val="Placeholder Text"/>
    <w:uiPriority w:val="99"/>
    <w:semiHidden/>
    <w:rsid w:val="000B1008"/>
    <w:rPr>
      <w:color w:val="808080"/>
    </w:rPr>
  </w:style>
  <w:style w:type="table" w:styleId="TableGrid">
    <w:name w:val="Table Grid"/>
    <w:basedOn w:val="TableNormal"/>
    <w:uiPriority w:val="59"/>
    <w:semiHidden/>
    <w:rsid w:val="000B10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0B1008"/>
    <w:pPr>
      <w:tabs>
        <w:tab w:val="center" w:pos="4536"/>
        <w:tab w:val="right" w:pos="9072"/>
      </w:tabs>
    </w:pPr>
  </w:style>
  <w:style w:type="character" w:customStyle="1" w:styleId="HeaderChar">
    <w:name w:val="Header Char"/>
    <w:link w:val="Header"/>
    <w:uiPriority w:val="99"/>
    <w:rsid w:val="000B1008"/>
    <w:rPr>
      <w:rFonts w:ascii="TimesRoman" w:hAnsi="TimesRoman"/>
      <w:sz w:val="24"/>
      <w:szCs w:val="24"/>
      <w:lang w:val="en-US" w:eastAsia="en-US" w:bidi="ar-SA"/>
    </w:rPr>
  </w:style>
  <w:style w:type="paragraph" w:styleId="Footer">
    <w:name w:val="footer"/>
    <w:basedOn w:val="Normal"/>
    <w:link w:val="FooterChar"/>
    <w:uiPriority w:val="99"/>
    <w:unhideWhenUsed/>
    <w:rsid w:val="000B1008"/>
    <w:pPr>
      <w:tabs>
        <w:tab w:val="center" w:pos="4536"/>
        <w:tab w:val="right" w:pos="9072"/>
      </w:tabs>
    </w:pPr>
  </w:style>
  <w:style w:type="character" w:customStyle="1" w:styleId="FooterChar">
    <w:name w:val="Footer Char"/>
    <w:link w:val="Footer"/>
    <w:uiPriority w:val="99"/>
    <w:rsid w:val="000B1008"/>
    <w:rPr>
      <w:rFonts w:ascii="TimesRoman" w:hAnsi="TimesRoman"/>
      <w:sz w:val="24"/>
      <w:szCs w:val="24"/>
      <w:lang w:val="en-US" w:eastAsia="en-US" w:bidi="ar-SA"/>
    </w:rPr>
  </w:style>
  <w:style w:type="paragraph" w:styleId="BalloonText">
    <w:name w:val="Balloon Text"/>
    <w:basedOn w:val="Normal"/>
    <w:link w:val="BalloonTextChar"/>
    <w:uiPriority w:val="99"/>
    <w:semiHidden/>
    <w:unhideWhenUsed/>
    <w:rsid w:val="000B1008"/>
    <w:rPr>
      <w:rFonts w:ascii="Tahoma" w:hAnsi="Tahoma" w:cs="Tahoma"/>
      <w:sz w:val="16"/>
      <w:szCs w:val="16"/>
    </w:rPr>
  </w:style>
  <w:style w:type="character" w:customStyle="1" w:styleId="BalloonTextChar">
    <w:name w:val="Balloon Text Char"/>
    <w:link w:val="BalloonText"/>
    <w:uiPriority w:val="99"/>
    <w:semiHidden/>
    <w:rsid w:val="000B1008"/>
    <w:rPr>
      <w:rFonts w:ascii="Tahoma" w:hAnsi="Tahoma" w:cs="Tahoma"/>
      <w:sz w:val="16"/>
      <w:szCs w:val="16"/>
      <w:lang w:val="en-US" w:eastAsia="en-US" w:bidi="ar-SA"/>
    </w:rPr>
  </w:style>
  <w:style w:type="paragraph" w:customStyle="1" w:styleId="a2">
    <w:name w:val="Наслов"/>
    <w:basedOn w:val="Default"/>
    <w:link w:val="Char"/>
    <w:qFormat/>
    <w:rsid w:val="00E80CBE"/>
    <w:pPr>
      <w:spacing w:before="240" w:after="240"/>
      <w:jc w:val="center"/>
    </w:pPr>
    <w:rPr>
      <w:rFonts w:asciiTheme="minorHAnsi" w:hAnsiTheme="minorHAnsi"/>
      <w:b/>
      <w:bCs/>
      <w:sz w:val="24"/>
      <w:szCs w:val="22"/>
    </w:rPr>
  </w:style>
  <w:style w:type="paragraph" w:customStyle="1" w:styleId="a3">
    <w:name w:val="Аутори"/>
    <w:basedOn w:val="Default"/>
    <w:link w:val="Char0"/>
    <w:qFormat/>
    <w:rsid w:val="00E80CBE"/>
    <w:pPr>
      <w:jc w:val="center"/>
    </w:pPr>
    <w:rPr>
      <w:rFonts w:asciiTheme="minorHAnsi" w:hAnsiTheme="minorHAnsi"/>
      <w:b/>
      <w:bCs/>
      <w:szCs w:val="20"/>
    </w:rPr>
  </w:style>
  <w:style w:type="character" w:customStyle="1" w:styleId="DefaultChar">
    <w:name w:val="Default Char"/>
    <w:link w:val="Default"/>
    <w:rsid w:val="000B1008"/>
    <w:rPr>
      <w:color w:val="000000"/>
      <w:szCs w:val="24"/>
      <w:lang w:val="sr-Latn-CS" w:eastAsia="sr-Latn-CS" w:bidi="ar-SA"/>
    </w:rPr>
  </w:style>
  <w:style w:type="character" w:customStyle="1" w:styleId="Char">
    <w:name w:val="Наслов Char"/>
    <w:link w:val="a2"/>
    <w:rsid w:val="00E80CBE"/>
    <w:rPr>
      <w:rFonts w:asciiTheme="minorHAnsi" w:eastAsia="Times New Roman" w:hAnsiTheme="minorHAnsi"/>
      <w:b/>
      <w:bCs/>
      <w:color w:val="000000"/>
      <w:sz w:val="24"/>
      <w:szCs w:val="22"/>
      <w:lang w:val="sr-Latn-CS" w:eastAsia="sr-Latn-CS"/>
    </w:rPr>
  </w:style>
  <w:style w:type="paragraph" w:customStyle="1" w:styleId="-">
    <w:name w:val="Резиме - Кључне"/>
    <w:basedOn w:val="Normal"/>
    <w:link w:val="-Char"/>
    <w:qFormat/>
    <w:rsid w:val="00E80CBE"/>
    <w:pPr>
      <w:spacing w:before="120" w:after="120"/>
      <w:jc w:val="both"/>
    </w:pPr>
    <w:rPr>
      <w:rFonts w:asciiTheme="minorHAnsi" w:hAnsiTheme="minorHAnsi"/>
      <w:bCs/>
      <w:sz w:val="18"/>
      <w:szCs w:val="18"/>
      <w:lang w:val="sr-Cyrl-CS"/>
    </w:rPr>
  </w:style>
  <w:style w:type="character" w:customStyle="1" w:styleId="Char0">
    <w:name w:val="Аутори Char"/>
    <w:link w:val="a3"/>
    <w:rsid w:val="00E80CBE"/>
    <w:rPr>
      <w:rFonts w:asciiTheme="minorHAnsi" w:eastAsia="Times New Roman" w:hAnsiTheme="minorHAnsi"/>
      <w:b/>
      <w:bCs/>
      <w:color w:val="000000"/>
      <w:lang w:val="sr-Latn-CS" w:eastAsia="sr-Latn-CS"/>
    </w:rPr>
  </w:style>
  <w:style w:type="paragraph" w:customStyle="1" w:styleId="a4">
    <w:name w:val="Текст"/>
    <w:basedOn w:val="Default"/>
    <w:link w:val="Char1"/>
    <w:qFormat/>
    <w:rsid w:val="00E80CBE"/>
    <w:pPr>
      <w:spacing w:after="120"/>
      <w:jc w:val="both"/>
    </w:pPr>
    <w:rPr>
      <w:rFonts w:asciiTheme="minorHAnsi" w:hAnsiTheme="minorHAnsi"/>
      <w:szCs w:val="20"/>
      <w:lang w:val="sr-Cyrl-CS"/>
    </w:rPr>
  </w:style>
  <w:style w:type="character" w:customStyle="1" w:styleId="-Char">
    <w:name w:val="Резиме - Кључне Char"/>
    <w:link w:val="-"/>
    <w:rsid w:val="00E80CBE"/>
    <w:rPr>
      <w:rFonts w:asciiTheme="minorHAnsi" w:eastAsia="Times New Roman" w:hAnsiTheme="minorHAnsi"/>
      <w:bCs/>
      <w:sz w:val="18"/>
      <w:szCs w:val="18"/>
      <w:lang w:val="sr-Cyrl-CS" w:eastAsia="en-US"/>
    </w:rPr>
  </w:style>
  <w:style w:type="character" w:customStyle="1" w:styleId="Char1">
    <w:name w:val="Текст Char"/>
    <w:link w:val="a4"/>
    <w:rsid w:val="00E80CBE"/>
    <w:rPr>
      <w:rFonts w:asciiTheme="minorHAnsi" w:eastAsia="Times New Roman" w:hAnsiTheme="minorHAnsi"/>
      <w:color w:val="000000"/>
      <w:lang w:val="sr-Cyrl-CS" w:eastAsia="sr-Latn-CS"/>
    </w:rPr>
  </w:style>
  <w:style w:type="character" w:styleId="Hyperlink">
    <w:name w:val="Hyperlink"/>
    <w:uiPriority w:val="99"/>
    <w:unhideWhenUsed/>
    <w:rsid w:val="000B1008"/>
    <w:rPr>
      <w:color w:val="0563C1"/>
      <w:u w:val="single"/>
    </w:rPr>
  </w:style>
  <w:style w:type="paragraph" w:customStyle="1" w:styleId="a1">
    <w:name w:val="Табеле натпис"/>
    <w:basedOn w:val="Default"/>
    <w:link w:val="Char2"/>
    <w:qFormat/>
    <w:rsid w:val="00237BB5"/>
    <w:pPr>
      <w:numPr>
        <w:numId w:val="17"/>
      </w:numPr>
      <w:spacing w:before="120" w:after="120"/>
    </w:pPr>
    <w:rPr>
      <w:rFonts w:asciiTheme="minorHAnsi" w:hAnsiTheme="minorHAnsi"/>
      <w:i/>
      <w:sz w:val="18"/>
      <w:szCs w:val="18"/>
    </w:rPr>
  </w:style>
  <w:style w:type="character" w:customStyle="1" w:styleId="Char2">
    <w:name w:val="Табеле натпис Char"/>
    <w:link w:val="a1"/>
    <w:rsid w:val="00237BB5"/>
    <w:rPr>
      <w:rFonts w:asciiTheme="minorHAnsi" w:eastAsia="Times New Roman" w:hAnsiTheme="minorHAnsi"/>
      <w:i/>
      <w:color w:val="000000"/>
      <w:sz w:val="18"/>
      <w:szCs w:val="18"/>
      <w:lang w:val="sr-Latn-CS" w:eastAsia="sr-Latn-CS"/>
    </w:rPr>
  </w:style>
  <w:style w:type="character" w:customStyle="1" w:styleId="Heading1Char">
    <w:name w:val="Heading 1 Char"/>
    <w:aliases w:val="1. Наслов Char"/>
    <w:link w:val="Heading1"/>
    <w:uiPriority w:val="9"/>
    <w:rsid w:val="00E80CBE"/>
    <w:rPr>
      <w:rFonts w:asciiTheme="minorHAnsi" w:eastAsia="Times New Roman" w:hAnsiTheme="minorHAnsi"/>
      <w:b/>
      <w:caps/>
      <w:szCs w:val="32"/>
      <w:lang w:val="en-US" w:eastAsia="en-US"/>
    </w:rPr>
  </w:style>
  <w:style w:type="character" w:customStyle="1" w:styleId="Heading2Char">
    <w:name w:val="Heading 2 Char"/>
    <w:aliases w:val="2. Наслов Char"/>
    <w:link w:val="Heading2"/>
    <w:uiPriority w:val="9"/>
    <w:rsid w:val="009F3740"/>
    <w:rPr>
      <w:rFonts w:asciiTheme="minorHAnsi" w:eastAsia="Times New Roman" w:hAnsiTheme="minorHAnsi"/>
      <w:b/>
      <w:szCs w:val="26"/>
      <w:lang w:val="en-US" w:eastAsia="en-US"/>
    </w:rPr>
  </w:style>
  <w:style w:type="character" w:customStyle="1" w:styleId="Heading3Char">
    <w:name w:val="Heading 3 Char"/>
    <w:aliases w:val="3. Наслов Char"/>
    <w:link w:val="Heading3"/>
    <w:uiPriority w:val="9"/>
    <w:rsid w:val="00C70C78"/>
    <w:rPr>
      <w:rFonts w:asciiTheme="minorHAnsi" w:eastAsia="Times New Roman" w:hAnsiTheme="minorHAnsi"/>
      <w:b/>
      <w:color w:val="000000"/>
      <w:szCs w:val="24"/>
      <w:lang w:val="en-US" w:eastAsia="en-US"/>
    </w:rPr>
  </w:style>
  <w:style w:type="character" w:customStyle="1" w:styleId="Heading4Char">
    <w:name w:val="Heading 4 Char"/>
    <w:link w:val="Heading4"/>
    <w:uiPriority w:val="9"/>
    <w:rsid w:val="000B1008"/>
    <w:rPr>
      <w:rFonts w:ascii="Calibri Light" w:eastAsia="Times New Roman" w:hAnsi="Calibri Light"/>
      <w:i/>
      <w:iCs/>
      <w:color w:val="2E74B5"/>
      <w:sz w:val="24"/>
      <w:szCs w:val="24"/>
      <w:lang w:val="en-US" w:eastAsia="en-US"/>
    </w:rPr>
  </w:style>
  <w:style w:type="character" w:customStyle="1" w:styleId="Heading5Char">
    <w:name w:val="Heading 5 Char"/>
    <w:link w:val="Heading5"/>
    <w:uiPriority w:val="9"/>
    <w:rsid w:val="000B1008"/>
    <w:rPr>
      <w:rFonts w:ascii="Calibri Light" w:eastAsia="Times New Roman" w:hAnsi="Calibri Light"/>
      <w:color w:val="2E74B5"/>
      <w:sz w:val="24"/>
      <w:szCs w:val="24"/>
      <w:lang w:val="en-US" w:eastAsia="en-US"/>
    </w:rPr>
  </w:style>
  <w:style w:type="character" w:customStyle="1" w:styleId="Heading6Char">
    <w:name w:val="Heading 6 Char"/>
    <w:link w:val="Heading6"/>
    <w:uiPriority w:val="9"/>
    <w:rsid w:val="000B1008"/>
    <w:rPr>
      <w:rFonts w:ascii="Calibri Light" w:eastAsia="Times New Roman" w:hAnsi="Calibri Light"/>
      <w:color w:val="1F4D78"/>
      <w:sz w:val="24"/>
      <w:szCs w:val="24"/>
      <w:lang w:val="en-US" w:eastAsia="en-US"/>
    </w:rPr>
  </w:style>
  <w:style w:type="character" w:customStyle="1" w:styleId="Heading7Char">
    <w:name w:val="Heading 7 Char"/>
    <w:link w:val="Heading7"/>
    <w:uiPriority w:val="9"/>
    <w:rsid w:val="000B1008"/>
    <w:rPr>
      <w:rFonts w:ascii="Calibri Light" w:eastAsia="Times New Roman" w:hAnsi="Calibri Light"/>
      <w:i/>
      <w:iCs/>
      <w:color w:val="1F4D78"/>
      <w:sz w:val="24"/>
      <w:szCs w:val="24"/>
      <w:lang w:val="en-US" w:eastAsia="en-US"/>
    </w:rPr>
  </w:style>
  <w:style w:type="character" w:customStyle="1" w:styleId="Heading8Char">
    <w:name w:val="Heading 8 Char"/>
    <w:link w:val="Heading8"/>
    <w:uiPriority w:val="9"/>
    <w:rsid w:val="000B1008"/>
    <w:rPr>
      <w:rFonts w:ascii="Calibri Light" w:eastAsia="Times New Roman" w:hAnsi="Calibri Light"/>
      <w:color w:val="272727"/>
      <w:sz w:val="21"/>
      <w:szCs w:val="21"/>
      <w:lang w:val="en-US" w:eastAsia="en-US"/>
    </w:rPr>
  </w:style>
  <w:style w:type="character" w:customStyle="1" w:styleId="Heading9Char">
    <w:name w:val="Heading 9 Char"/>
    <w:link w:val="Heading9"/>
    <w:uiPriority w:val="9"/>
    <w:rsid w:val="000B1008"/>
    <w:rPr>
      <w:rFonts w:ascii="Calibri Light" w:eastAsia="Times New Roman" w:hAnsi="Calibri Light"/>
      <w:i/>
      <w:iCs/>
      <w:color w:val="272727"/>
      <w:sz w:val="21"/>
      <w:szCs w:val="21"/>
      <w:lang w:val="en-US" w:eastAsia="en-US"/>
    </w:rPr>
  </w:style>
  <w:style w:type="paragraph" w:customStyle="1" w:styleId="a5">
    <w:name w:val="Литература"/>
    <w:basedOn w:val="Normal"/>
    <w:link w:val="Char3"/>
    <w:qFormat/>
    <w:rsid w:val="003315A0"/>
    <w:pPr>
      <w:spacing w:after="120"/>
      <w:ind w:left="284" w:hanging="284"/>
      <w:jc w:val="both"/>
    </w:pPr>
    <w:rPr>
      <w:rFonts w:asciiTheme="minorHAnsi" w:hAnsiTheme="minorHAnsi"/>
      <w:sz w:val="16"/>
      <w:szCs w:val="18"/>
    </w:rPr>
  </w:style>
  <w:style w:type="paragraph" w:customStyle="1" w:styleId="a0">
    <w:name w:val="Слике натпис"/>
    <w:basedOn w:val="Default"/>
    <w:link w:val="Char4"/>
    <w:qFormat/>
    <w:rsid w:val="00E80CBE"/>
    <w:pPr>
      <w:numPr>
        <w:numId w:val="1"/>
      </w:numPr>
      <w:spacing w:before="120" w:after="120"/>
      <w:ind w:firstLine="709"/>
      <w:jc w:val="center"/>
    </w:pPr>
    <w:rPr>
      <w:rFonts w:asciiTheme="minorHAnsi" w:hAnsiTheme="minorHAnsi"/>
      <w:i/>
      <w:sz w:val="18"/>
      <w:szCs w:val="20"/>
    </w:rPr>
  </w:style>
  <w:style w:type="character" w:customStyle="1" w:styleId="Char3">
    <w:name w:val="Литература Char"/>
    <w:link w:val="a5"/>
    <w:rsid w:val="003315A0"/>
    <w:rPr>
      <w:rFonts w:asciiTheme="minorHAnsi" w:eastAsia="Times New Roman" w:hAnsiTheme="minorHAnsi"/>
      <w:sz w:val="16"/>
      <w:szCs w:val="18"/>
      <w:lang w:val="en-US" w:eastAsia="en-US"/>
    </w:rPr>
  </w:style>
  <w:style w:type="paragraph" w:customStyle="1" w:styleId="a6">
    <w:name w:val="Слика"/>
    <w:basedOn w:val="Default"/>
    <w:link w:val="Char5"/>
    <w:qFormat/>
    <w:rsid w:val="00C70C78"/>
    <w:pPr>
      <w:jc w:val="center"/>
    </w:pPr>
    <w:rPr>
      <w:rFonts w:asciiTheme="minorHAnsi" w:hAnsiTheme="minorHAnsi"/>
      <w:szCs w:val="20"/>
    </w:rPr>
  </w:style>
  <w:style w:type="character" w:customStyle="1" w:styleId="Char4">
    <w:name w:val="Слике натпис Char"/>
    <w:link w:val="a0"/>
    <w:rsid w:val="00E80CBE"/>
    <w:rPr>
      <w:rFonts w:asciiTheme="minorHAnsi" w:eastAsia="Times New Roman" w:hAnsiTheme="minorHAnsi"/>
      <w:i/>
      <w:color w:val="000000"/>
      <w:sz w:val="18"/>
      <w:lang w:val="sr-Latn-CS" w:eastAsia="sr-Latn-CS"/>
    </w:rPr>
  </w:style>
  <w:style w:type="paragraph" w:customStyle="1" w:styleId="a7">
    <w:name w:val="Фуснота"/>
    <w:basedOn w:val="FootnoteText"/>
    <w:link w:val="Char6"/>
    <w:qFormat/>
    <w:rsid w:val="00E80CBE"/>
    <w:pPr>
      <w:jc w:val="both"/>
    </w:pPr>
    <w:rPr>
      <w:rFonts w:asciiTheme="minorHAnsi" w:hAnsiTheme="minorHAnsi"/>
      <w:sz w:val="16"/>
      <w:szCs w:val="18"/>
    </w:rPr>
  </w:style>
  <w:style w:type="character" w:customStyle="1" w:styleId="Char5">
    <w:name w:val="Слика Char"/>
    <w:link w:val="a6"/>
    <w:rsid w:val="00C70C78"/>
    <w:rPr>
      <w:rFonts w:asciiTheme="minorHAnsi" w:eastAsia="Times New Roman" w:hAnsiTheme="minorHAnsi"/>
      <w:color w:val="000000"/>
      <w:lang w:val="sr-Latn-CS" w:eastAsia="sr-Latn-CS"/>
    </w:rPr>
  </w:style>
  <w:style w:type="character" w:customStyle="1" w:styleId="Char6">
    <w:name w:val="Фуснота Char"/>
    <w:link w:val="a7"/>
    <w:rsid w:val="00E80CBE"/>
    <w:rPr>
      <w:rFonts w:asciiTheme="minorHAnsi" w:eastAsia="Times New Roman" w:hAnsiTheme="minorHAnsi"/>
      <w:sz w:val="16"/>
      <w:szCs w:val="18"/>
      <w:lang w:val="en-US" w:eastAsia="en-US"/>
    </w:rPr>
  </w:style>
  <w:style w:type="paragraph" w:customStyle="1" w:styleId="a">
    <w:name w:val="Набрајање"/>
    <w:basedOn w:val="a4"/>
    <w:link w:val="Char7"/>
    <w:qFormat/>
    <w:rsid w:val="00237BB5"/>
    <w:pPr>
      <w:numPr>
        <w:numId w:val="16"/>
      </w:numPr>
      <w:ind w:left="851" w:hanging="284"/>
    </w:pPr>
  </w:style>
  <w:style w:type="character" w:customStyle="1" w:styleId="Char7">
    <w:name w:val="Набрајање Char"/>
    <w:link w:val="a"/>
    <w:rsid w:val="00237BB5"/>
    <w:rPr>
      <w:rFonts w:asciiTheme="minorHAnsi" w:eastAsia="Times New Roman" w:hAnsiTheme="minorHAnsi"/>
      <w:color w:val="000000"/>
      <w:lang w:val="sr-Cyrl-CS" w:eastAsia="sr-Latn-CS"/>
    </w:rPr>
  </w:style>
  <w:style w:type="numbering" w:styleId="111111">
    <w:name w:val="Outline List 2"/>
    <w:basedOn w:val="NoList"/>
    <w:semiHidden/>
    <w:rsid w:val="000B1008"/>
    <w:pPr>
      <w:numPr>
        <w:numId w:val="2"/>
      </w:numPr>
    </w:pPr>
  </w:style>
  <w:style w:type="numbering" w:styleId="1ai">
    <w:name w:val="Outline List 1"/>
    <w:basedOn w:val="NoList"/>
    <w:semiHidden/>
    <w:rsid w:val="000B1008"/>
    <w:pPr>
      <w:numPr>
        <w:numId w:val="3"/>
      </w:numPr>
    </w:pPr>
  </w:style>
  <w:style w:type="numbering" w:styleId="ArticleSection">
    <w:name w:val="Outline List 3"/>
    <w:basedOn w:val="NoList"/>
    <w:semiHidden/>
    <w:rsid w:val="000B1008"/>
    <w:pPr>
      <w:numPr>
        <w:numId w:val="4"/>
      </w:numPr>
    </w:pPr>
  </w:style>
  <w:style w:type="paragraph" w:styleId="BlockText">
    <w:name w:val="Block Text"/>
    <w:basedOn w:val="Normal"/>
    <w:semiHidden/>
    <w:rsid w:val="000B1008"/>
    <w:pPr>
      <w:spacing w:after="120"/>
      <w:ind w:left="1440" w:right="1440"/>
    </w:pPr>
  </w:style>
  <w:style w:type="paragraph" w:styleId="BodyText">
    <w:name w:val="Body Text"/>
    <w:basedOn w:val="Normal"/>
    <w:semiHidden/>
    <w:rsid w:val="000B1008"/>
    <w:pPr>
      <w:spacing w:after="120"/>
    </w:pPr>
  </w:style>
  <w:style w:type="paragraph" w:styleId="BodyText2">
    <w:name w:val="Body Text 2"/>
    <w:basedOn w:val="Normal"/>
    <w:semiHidden/>
    <w:rsid w:val="000B1008"/>
    <w:pPr>
      <w:spacing w:after="120" w:line="480" w:lineRule="auto"/>
    </w:pPr>
  </w:style>
  <w:style w:type="paragraph" w:styleId="BodyText3">
    <w:name w:val="Body Text 3"/>
    <w:basedOn w:val="Normal"/>
    <w:semiHidden/>
    <w:rsid w:val="000B1008"/>
    <w:pPr>
      <w:spacing w:after="120"/>
    </w:pPr>
    <w:rPr>
      <w:sz w:val="16"/>
      <w:szCs w:val="16"/>
    </w:rPr>
  </w:style>
  <w:style w:type="paragraph" w:styleId="BodyTextFirstIndent">
    <w:name w:val="Body Text First Indent"/>
    <w:basedOn w:val="BodyText"/>
    <w:semiHidden/>
    <w:rsid w:val="000B1008"/>
    <w:pPr>
      <w:ind w:firstLine="210"/>
    </w:pPr>
  </w:style>
  <w:style w:type="paragraph" w:styleId="BodyTextIndent">
    <w:name w:val="Body Text Indent"/>
    <w:basedOn w:val="Normal"/>
    <w:semiHidden/>
    <w:rsid w:val="000B1008"/>
    <w:pPr>
      <w:spacing w:after="120"/>
      <w:ind w:left="283"/>
    </w:pPr>
  </w:style>
  <w:style w:type="paragraph" w:styleId="BodyTextFirstIndent2">
    <w:name w:val="Body Text First Indent 2"/>
    <w:basedOn w:val="BodyTextIndent"/>
    <w:semiHidden/>
    <w:rsid w:val="000B1008"/>
    <w:pPr>
      <w:ind w:firstLine="210"/>
    </w:pPr>
  </w:style>
  <w:style w:type="paragraph" w:styleId="BodyTextIndent2">
    <w:name w:val="Body Text Indent 2"/>
    <w:basedOn w:val="Normal"/>
    <w:semiHidden/>
    <w:rsid w:val="000B1008"/>
    <w:pPr>
      <w:spacing w:after="120" w:line="480" w:lineRule="auto"/>
      <w:ind w:left="283"/>
    </w:pPr>
  </w:style>
  <w:style w:type="paragraph" w:styleId="BodyTextIndent3">
    <w:name w:val="Body Text Indent 3"/>
    <w:basedOn w:val="Normal"/>
    <w:semiHidden/>
    <w:rsid w:val="000B1008"/>
    <w:pPr>
      <w:spacing w:after="120"/>
      <w:ind w:left="283"/>
    </w:pPr>
    <w:rPr>
      <w:sz w:val="16"/>
      <w:szCs w:val="16"/>
    </w:rPr>
  </w:style>
  <w:style w:type="paragraph" w:styleId="Closing">
    <w:name w:val="Closing"/>
    <w:basedOn w:val="Normal"/>
    <w:semiHidden/>
    <w:rsid w:val="000B1008"/>
    <w:pPr>
      <w:ind w:left="4252"/>
    </w:pPr>
  </w:style>
  <w:style w:type="paragraph" w:styleId="Date">
    <w:name w:val="Date"/>
    <w:basedOn w:val="Normal"/>
    <w:next w:val="Normal"/>
    <w:semiHidden/>
    <w:rsid w:val="000B1008"/>
  </w:style>
  <w:style w:type="paragraph" w:styleId="E-mailSignature">
    <w:name w:val="E-mail Signature"/>
    <w:basedOn w:val="Normal"/>
    <w:semiHidden/>
    <w:rsid w:val="000B1008"/>
  </w:style>
  <w:style w:type="character" w:styleId="Emphasis">
    <w:name w:val="Emphasis"/>
    <w:basedOn w:val="DefaultParagraphFont"/>
    <w:rsid w:val="000B1008"/>
    <w:rPr>
      <w:i/>
      <w:iCs/>
    </w:rPr>
  </w:style>
  <w:style w:type="paragraph" w:styleId="EnvelopeAddress">
    <w:name w:val="envelope address"/>
    <w:basedOn w:val="Normal"/>
    <w:semiHidden/>
    <w:rsid w:val="000B1008"/>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0B1008"/>
    <w:rPr>
      <w:rFonts w:ascii="Arial" w:hAnsi="Arial" w:cs="Arial"/>
      <w:sz w:val="20"/>
      <w:szCs w:val="20"/>
    </w:rPr>
  </w:style>
  <w:style w:type="character" w:styleId="FollowedHyperlink">
    <w:name w:val="FollowedHyperlink"/>
    <w:basedOn w:val="DefaultParagraphFont"/>
    <w:semiHidden/>
    <w:rsid w:val="000B1008"/>
    <w:rPr>
      <w:color w:val="800080"/>
      <w:u w:val="single"/>
    </w:rPr>
  </w:style>
  <w:style w:type="character" w:styleId="HTMLAcronym">
    <w:name w:val="HTML Acronym"/>
    <w:basedOn w:val="DefaultParagraphFont"/>
    <w:semiHidden/>
    <w:rsid w:val="000B1008"/>
  </w:style>
  <w:style w:type="paragraph" w:styleId="HTMLAddress">
    <w:name w:val="HTML Address"/>
    <w:basedOn w:val="Normal"/>
    <w:semiHidden/>
    <w:rsid w:val="000B1008"/>
    <w:rPr>
      <w:i/>
      <w:iCs/>
    </w:rPr>
  </w:style>
  <w:style w:type="character" w:styleId="HTMLCite">
    <w:name w:val="HTML Cite"/>
    <w:basedOn w:val="DefaultParagraphFont"/>
    <w:semiHidden/>
    <w:rsid w:val="000B1008"/>
    <w:rPr>
      <w:i/>
      <w:iCs/>
    </w:rPr>
  </w:style>
  <w:style w:type="character" w:styleId="HTMLCode">
    <w:name w:val="HTML Code"/>
    <w:basedOn w:val="DefaultParagraphFont"/>
    <w:semiHidden/>
    <w:rsid w:val="000B1008"/>
    <w:rPr>
      <w:rFonts w:ascii="Courier New" w:hAnsi="Courier New" w:cs="Courier New"/>
      <w:sz w:val="20"/>
      <w:szCs w:val="20"/>
    </w:rPr>
  </w:style>
  <w:style w:type="character" w:styleId="HTMLDefinition">
    <w:name w:val="HTML Definition"/>
    <w:basedOn w:val="DefaultParagraphFont"/>
    <w:semiHidden/>
    <w:rsid w:val="000B1008"/>
    <w:rPr>
      <w:i/>
      <w:iCs/>
    </w:rPr>
  </w:style>
  <w:style w:type="character" w:styleId="HTMLKeyboard">
    <w:name w:val="HTML Keyboard"/>
    <w:basedOn w:val="DefaultParagraphFont"/>
    <w:semiHidden/>
    <w:rsid w:val="000B1008"/>
    <w:rPr>
      <w:rFonts w:ascii="Courier New" w:hAnsi="Courier New" w:cs="Courier New"/>
      <w:sz w:val="20"/>
      <w:szCs w:val="20"/>
    </w:rPr>
  </w:style>
  <w:style w:type="paragraph" w:styleId="HTMLPreformatted">
    <w:name w:val="HTML Preformatted"/>
    <w:basedOn w:val="Normal"/>
    <w:semiHidden/>
    <w:rsid w:val="000B1008"/>
    <w:rPr>
      <w:rFonts w:ascii="Courier New" w:hAnsi="Courier New" w:cs="Courier New"/>
      <w:sz w:val="20"/>
      <w:szCs w:val="20"/>
    </w:rPr>
  </w:style>
  <w:style w:type="character" w:styleId="HTMLSample">
    <w:name w:val="HTML Sample"/>
    <w:basedOn w:val="DefaultParagraphFont"/>
    <w:semiHidden/>
    <w:rsid w:val="000B1008"/>
    <w:rPr>
      <w:rFonts w:ascii="Courier New" w:hAnsi="Courier New" w:cs="Courier New"/>
    </w:rPr>
  </w:style>
  <w:style w:type="character" w:styleId="HTMLTypewriter">
    <w:name w:val="HTML Typewriter"/>
    <w:basedOn w:val="DefaultParagraphFont"/>
    <w:semiHidden/>
    <w:rsid w:val="000B1008"/>
    <w:rPr>
      <w:rFonts w:ascii="Courier New" w:hAnsi="Courier New" w:cs="Courier New"/>
      <w:sz w:val="20"/>
      <w:szCs w:val="20"/>
    </w:rPr>
  </w:style>
  <w:style w:type="character" w:styleId="HTMLVariable">
    <w:name w:val="HTML Variable"/>
    <w:basedOn w:val="DefaultParagraphFont"/>
    <w:semiHidden/>
    <w:rsid w:val="000B1008"/>
    <w:rPr>
      <w:i/>
      <w:iCs/>
    </w:rPr>
  </w:style>
  <w:style w:type="character" w:styleId="LineNumber">
    <w:name w:val="line number"/>
    <w:basedOn w:val="DefaultParagraphFont"/>
    <w:semiHidden/>
    <w:rsid w:val="000B1008"/>
  </w:style>
  <w:style w:type="paragraph" w:styleId="List">
    <w:name w:val="List"/>
    <w:basedOn w:val="Normal"/>
    <w:semiHidden/>
    <w:rsid w:val="000B1008"/>
    <w:pPr>
      <w:ind w:left="283" w:hanging="283"/>
    </w:pPr>
  </w:style>
  <w:style w:type="paragraph" w:styleId="List2">
    <w:name w:val="List 2"/>
    <w:basedOn w:val="Normal"/>
    <w:semiHidden/>
    <w:rsid w:val="000B1008"/>
    <w:pPr>
      <w:ind w:left="566" w:hanging="283"/>
    </w:pPr>
  </w:style>
  <w:style w:type="paragraph" w:styleId="List3">
    <w:name w:val="List 3"/>
    <w:basedOn w:val="Normal"/>
    <w:semiHidden/>
    <w:rsid w:val="000B1008"/>
    <w:pPr>
      <w:ind w:left="849" w:hanging="283"/>
    </w:pPr>
  </w:style>
  <w:style w:type="paragraph" w:styleId="List4">
    <w:name w:val="List 4"/>
    <w:basedOn w:val="Normal"/>
    <w:semiHidden/>
    <w:rsid w:val="000B1008"/>
    <w:pPr>
      <w:ind w:left="1132" w:hanging="283"/>
    </w:pPr>
  </w:style>
  <w:style w:type="paragraph" w:styleId="List5">
    <w:name w:val="List 5"/>
    <w:basedOn w:val="Normal"/>
    <w:semiHidden/>
    <w:rsid w:val="000B1008"/>
    <w:pPr>
      <w:ind w:left="1415" w:hanging="283"/>
    </w:pPr>
  </w:style>
  <w:style w:type="paragraph" w:styleId="ListBullet">
    <w:name w:val="List Bullet"/>
    <w:basedOn w:val="Normal"/>
    <w:semiHidden/>
    <w:rsid w:val="000B1008"/>
    <w:pPr>
      <w:numPr>
        <w:numId w:val="6"/>
      </w:numPr>
    </w:pPr>
  </w:style>
  <w:style w:type="paragraph" w:styleId="ListBullet2">
    <w:name w:val="List Bullet 2"/>
    <w:basedOn w:val="Normal"/>
    <w:semiHidden/>
    <w:rsid w:val="000B1008"/>
    <w:pPr>
      <w:numPr>
        <w:numId w:val="7"/>
      </w:numPr>
    </w:pPr>
  </w:style>
  <w:style w:type="paragraph" w:styleId="ListBullet3">
    <w:name w:val="List Bullet 3"/>
    <w:basedOn w:val="Normal"/>
    <w:semiHidden/>
    <w:rsid w:val="000B1008"/>
    <w:pPr>
      <w:numPr>
        <w:numId w:val="8"/>
      </w:numPr>
    </w:pPr>
  </w:style>
  <w:style w:type="paragraph" w:styleId="ListBullet4">
    <w:name w:val="List Bullet 4"/>
    <w:basedOn w:val="Normal"/>
    <w:semiHidden/>
    <w:rsid w:val="000B1008"/>
    <w:pPr>
      <w:numPr>
        <w:numId w:val="9"/>
      </w:numPr>
    </w:pPr>
  </w:style>
  <w:style w:type="paragraph" w:styleId="ListBullet5">
    <w:name w:val="List Bullet 5"/>
    <w:basedOn w:val="Normal"/>
    <w:semiHidden/>
    <w:rsid w:val="000B1008"/>
    <w:pPr>
      <w:numPr>
        <w:numId w:val="10"/>
      </w:numPr>
    </w:pPr>
  </w:style>
  <w:style w:type="paragraph" w:styleId="ListContinue">
    <w:name w:val="List Continue"/>
    <w:basedOn w:val="Normal"/>
    <w:semiHidden/>
    <w:rsid w:val="000B1008"/>
    <w:pPr>
      <w:spacing w:after="120"/>
      <w:ind w:left="283"/>
    </w:pPr>
  </w:style>
  <w:style w:type="paragraph" w:styleId="ListContinue2">
    <w:name w:val="List Continue 2"/>
    <w:basedOn w:val="Normal"/>
    <w:semiHidden/>
    <w:rsid w:val="000B1008"/>
    <w:pPr>
      <w:spacing w:after="120"/>
      <w:ind w:left="566"/>
    </w:pPr>
  </w:style>
  <w:style w:type="paragraph" w:styleId="ListContinue3">
    <w:name w:val="List Continue 3"/>
    <w:basedOn w:val="Normal"/>
    <w:semiHidden/>
    <w:rsid w:val="000B1008"/>
    <w:pPr>
      <w:spacing w:after="120"/>
      <w:ind w:left="849"/>
    </w:pPr>
  </w:style>
  <w:style w:type="paragraph" w:styleId="ListContinue4">
    <w:name w:val="List Continue 4"/>
    <w:basedOn w:val="Normal"/>
    <w:semiHidden/>
    <w:rsid w:val="000B1008"/>
    <w:pPr>
      <w:spacing w:after="120"/>
      <w:ind w:left="1132"/>
    </w:pPr>
  </w:style>
  <w:style w:type="paragraph" w:styleId="ListContinue5">
    <w:name w:val="List Continue 5"/>
    <w:basedOn w:val="Normal"/>
    <w:semiHidden/>
    <w:rsid w:val="000B1008"/>
    <w:pPr>
      <w:spacing w:after="120"/>
      <w:ind w:left="1415"/>
    </w:pPr>
  </w:style>
  <w:style w:type="paragraph" w:styleId="ListNumber">
    <w:name w:val="List Number"/>
    <w:basedOn w:val="Normal"/>
    <w:semiHidden/>
    <w:rsid w:val="000B1008"/>
    <w:pPr>
      <w:numPr>
        <w:numId w:val="11"/>
      </w:numPr>
    </w:pPr>
  </w:style>
  <w:style w:type="paragraph" w:styleId="ListNumber2">
    <w:name w:val="List Number 2"/>
    <w:basedOn w:val="Normal"/>
    <w:semiHidden/>
    <w:rsid w:val="000B1008"/>
    <w:pPr>
      <w:numPr>
        <w:numId w:val="12"/>
      </w:numPr>
    </w:pPr>
  </w:style>
  <w:style w:type="paragraph" w:styleId="ListNumber3">
    <w:name w:val="List Number 3"/>
    <w:basedOn w:val="Normal"/>
    <w:semiHidden/>
    <w:rsid w:val="000B1008"/>
    <w:pPr>
      <w:numPr>
        <w:numId w:val="13"/>
      </w:numPr>
    </w:pPr>
  </w:style>
  <w:style w:type="paragraph" w:styleId="ListNumber4">
    <w:name w:val="List Number 4"/>
    <w:basedOn w:val="Normal"/>
    <w:semiHidden/>
    <w:rsid w:val="000B1008"/>
    <w:pPr>
      <w:numPr>
        <w:numId w:val="14"/>
      </w:numPr>
    </w:pPr>
  </w:style>
  <w:style w:type="paragraph" w:styleId="ListNumber5">
    <w:name w:val="List Number 5"/>
    <w:basedOn w:val="Normal"/>
    <w:semiHidden/>
    <w:rsid w:val="000B1008"/>
    <w:pPr>
      <w:numPr>
        <w:numId w:val="15"/>
      </w:numPr>
    </w:pPr>
  </w:style>
  <w:style w:type="paragraph" w:styleId="MessageHeader">
    <w:name w:val="Message Header"/>
    <w:basedOn w:val="Normal"/>
    <w:semiHidden/>
    <w:rsid w:val="000B10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0B1008"/>
    <w:rPr>
      <w:rFonts w:ascii="Times New Roman" w:hAnsi="Times New Roman"/>
    </w:rPr>
  </w:style>
  <w:style w:type="paragraph" w:styleId="NormalIndent">
    <w:name w:val="Normal Indent"/>
    <w:basedOn w:val="Normal"/>
    <w:semiHidden/>
    <w:rsid w:val="000B1008"/>
    <w:pPr>
      <w:ind w:left="720"/>
    </w:pPr>
  </w:style>
  <w:style w:type="paragraph" w:styleId="NoteHeading">
    <w:name w:val="Note Heading"/>
    <w:basedOn w:val="Normal"/>
    <w:next w:val="Normal"/>
    <w:semiHidden/>
    <w:rsid w:val="000B1008"/>
  </w:style>
  <w:style w:type="character" w:styleId="PageNumber">
    <w:name w:val="page number"/>
    <w:basedOn w:val="DefaultParagraphFont"/>
    <w:semiHidden/>
    <w:rsid w:val="000B1008"/>
  </w:style>
  <w:style w:type="paragraph" w:styleId="PlainText">
    <w:name w:val="Plain Text"/>
    <w:basedOn w:val="Normal"/>
    <w:semiHidden/>
    <w:rsid w:val="000B1008"/>
    <w:rPr>
      <w:rFonts w:ascii="Courier New" w:hAnsi="Courier New" w:cs="Courier New"/>
      <w:sz w:val="20"/>
      <w:szCs w:val="20"/>
    </w:rPr>
  </w:style>
  <w:style w:type="paragraph" w:styleId="Salutation">
    <w:name w:val="Salutation"/>
    <w:basedOn w:val="Normal"/>
    <w:next w:val="Normal"/>
    <w:semiHidden/>
    <w:rsid w:val="000B1008"/>
  </w:style>
  <w:style w:type="paragraph" w:styleId="Signature">
    <w:name w:val="Signature"/>
    <w:basedOn w:val="Normal"/>
    <w:semiHidden/>
    <w:rsid w:val="000B1008"/>
    <w:pPr>
      <w:ind w:left="4252"/>
    </w:pPr>
  </w:style>
  <w:style w:type="character" w:styleId="Strong">
    <w:name w:val="Strong"/>
    <w:basedOn w:val="DefaultParagraphFont"/>
    <w:rsid w:val="000B1008"/>
    <w:rPr>
      <w:b/>
      <w:bCs/>
    </w:rPr>
  </w:style>
  <w:style w:type="table" w:styleId="Table3Deffects1">
    <w:name w:val="Table 3D effects 1"/>
    <w:basedOn w:val="TableNormal"/>
    <w:semiHidden/>
    <w:rsid w:val="000B100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B100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B100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B100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B100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B100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B100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B100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B100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B100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B100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B100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B100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B100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B100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B100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B100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B100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B100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B100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B100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B100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B100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B100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B100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B100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B100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B100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B100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B100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B100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B100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B100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B100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B100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B100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B100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B100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B100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B10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B100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B100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B100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5yl5">
    <w:name w:val="_5yl5"/>
    <w:basedOn w:val="DefaultParagraphFont"/>
    <w:rsid w:val="001B6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472385">
      <w:bodyDiv w:val="1"/>
      <w:marLeft w:val="0"/>
      <w:marRight w:val="0"/>
      <w:marTop w:val="0"/>
      <w:marBottom w:val="0"/>
      <w:divBdr>
        <w:top w:val="none" w:sz="0" w:space="0" w:color="auto"/>
        <w:left w:val="none" w:sz="0" w:space="0" w:color="auto"/>
        <w:bottom w:val="none" w:sz="0" w:space="0" w:color="auto"/>
        <w:right w:val="none" w:sz="0" w:space="0" w:color="auto"/>
      </w:divBdr>
      <w:divsChild>
        <w:div w:id="257715037">
          <w:marLeft w:val="0"/>
          <w:marRight w:val="0"/>
          <w:marTop w:val="0"/>
          <w:marBottom w:val="0"/>
          <w:divBdr>
            <w:top w:val="none" w:sz="0" w:space="0" w:color="auto"/>
            <w:left w:val="none" w:sz="0" w:space="0" w:color="auto"/>
            <w:bottom w:val="none" w:sz="0" w:space="0" w:color="auto"/>
            <w:right w:val="none" w:sz="0" w:space="0" w:color="auto"/>
          </w:divBdr>
          <w:divsChild>
            <w:div w:id="120808255">
              <w:marLeft w:val="120"/>
              <w:marRight w:val="0"/>
              <w:marTop w:val="0"/>
              <w:marBottom w:val="0"/>
              <w:divBdr>
                <w:top w:val="none" w:sz="0" w:space="0" w:color="auto"/>
                <w:left w:val="none" w:sz="0" w:space="0" w:color="auto"/>
                <w:bottom w:val="none" w:sz="0" w:space="0" w:color="auto"/>
                <w:right w:val="none" w:sz="0" w:space="0" w:color="auto"/>
              </w:divBdr>
              <w:divsChild>
                <w:div w:id="676807595">
                  <w:marLeft w:val="0"/>
                  <w:marRight w:val="0"/>
                  <w:marTop w:val="0"/>
                  <w:marBottom w:val="0"/>
                  <w:divBdr>
                    <w:top w:val="none" w:sz="0" w:space="0" w:color="auto"/>
                    <w:left w:val="none" w:sz="0" w:space="0" w:color="auto"/>
                    <w:bottom w:val="none" w:sz="0" w:space="0" w:color="auto"/>
                    <w:right w:val="none" w:sz="0" w:space="0" w:color="auto"/>
                  </w:divBdr>
                  <w:divsChild>
                    <w:div w:id="1985625487">
                      <w:marLeft w:val="0"/>
                      <w:marRight w:val="0"/>
                      <w:marTop w:val="0"/>
                      <w:marBottom w:val="0"/>
                      <w:divBdr>
                        <w:top w:val="none" w:sz="0" w:space="0" w:color="auto"/>
                        <w:left w:val="none" w:sz="0" w:space="0" w:color="auto"/>
                        <w:bottom w:val="none" w:sz="0" w:space="0" w:color="auto"/>
                        <w:right w:val="none" w:sz="0" w:space="0" w:color="auto"/>
                      </w:divBdr>
                      <w:divsChild>
                        <w:div w:id="1481842420">
                          <w:marLeft w:val="0"/>
                          <w:marRight w:val="0"/>
                          <w:marTop w:val="0"/>
                          <w:marBottom w:val="0"/>
                          <w:divBdr>
                            <w:top w:val="none" w:sz="0" w:space="0" w:color="auto"/>
                            <w:left w:val="none" w:sz="0" w:space="0" w:color="auto"/>
                            <w:bottom w:val="none" w:sz="0" w:space="0" w:color="auto"/>
                            <w:right w:val="none" w:sz="0" w:space="0" w:color="auto"/>
                          </w:divBdr>
                          <w:divsChild>
                            <w:div w:id="24159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zabs.abs.gov.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cidology.org/"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docs.google.com/forms/d/e/1FAIpQLSd1iGqYDPp596_7uezYuWEU0I7Oha6e3XgEbrTAQ05KqJ4S0A/viewform" TargetMode="External"/><Relationship Id="rId1" Type="http://schemas.openxmlformats.org/officeDocument/2006/relationships/hyperlink" Target="mailto:p.djole.srbija@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esktop\01.%20&#352;ablon%20za%20pisanje%20rada_Srpski%20jezik_&#262;irilic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6380E-23EC-481B-B138-D95D4832D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Šablon za pisanje rada_Srpski jezik_Ćirilica</Template>
  <TotalTime>46</TotalTime>
  <Pages>6</Pages>
  <Words>3511</Words>
  <Characters>20014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lite</Company>
  <LinksUpToDate>false</LinksUpToDate>
  <CharactersWithSpaces>23479</CharactersWithSpaces>
  <SharedDoc>false</SharedDoc>
  <HLinks>
    <vt:vector size="6" baseType="variant">
      <vt:variant>
        <vt:i4>6291504</vt:i4>
      </vt:variant>
      <vt:variant>
        <vt:i4>0</vt:i4>
      </vt:variant>
      <vt:variant>
        <vt:i4>0</vt:i4>
      </vt:variant>
      <vt:variant>
        <vt:i4>5</vt:i4>
      </vt:variant>
      <vt:variant>
        <vt:lpwstr>http://bslz.org/page/26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Agencija za BS</dc:creator>
  <cp:lastModifiedBy>Djordje Petrovic</cp:lastModifiedBy>
  <cp:revision>5</cp:revision>
  <cp:lastPrinted>2016-06-30T07:57:00Z</cp:lastPrinted>
  <dcterms:created xsi:type="dcterms:W3CDTF">2017-08-21T19:10:00Z</dcterms:created>
  <dcterms:modified xsi:type="dcterms:W3CDTF">2017-08-21T20:04:00Z</dcterms:modified>
</cp:coreProperties>
</file>